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B87" w:rsidRPr="00795B87" w:rsidRDefault="00795B87" w:rsidP="005C7D3C">
      <w:pPr>
        <w:rPr>
          <w:u w:val="single"/>
        </w:rPr>
      </w:pPr>
      <w:r w:rsidRPr="00795B87">
        <w:rPr>
          <w:u w:val="single"/>
        </w:rPr>
        <w:t>Entwurf für eine neue Rhythmisierung und die neue Lerngelegenheit „Freiraum“</w:t>
      </w:r>
    </w:p>
    <w:p w:rsidR="005C7D3C" w:rsidRDefault="005C7D3C" w:rsidP="005C7D3C">
      <w:r>
        <w:t>Die AG Rhythmisierung, bestehend aus Schülerinnen, und Schülern, Eltern</w:t>
      </w:r>
      <w:r w:rsidR="00F66AAE">
        <w:t xml:space="preserve">, Jugendhilfe und </w:t>
      </w:r>
      <w:r>
        <w:t xml:space="preserve">Lehrerkräften unserer Schule hat </w:t>
      </w:r>
      <w:r w:rsidR="00296924">
        <w:t>während des</w:t>
      </w:r>
      <w:r>
        <w:t xml:space="preserve"> Schuljahr</w:t>
      </w:r>
      <w:r w:rsidR="00296924">
        <w:t>es</w:t>
      </w:r>
      <w:r>
        <w:t xml:space="preserve"> 2019/20 den folgenden Vorschlag für eine neue Rhythmisierung und die neue Lerngelegenheit „Freiraum“ erarbeitet.</w:t>
      </w:r>
      <w:bookmarkStart w:id="0" w:name="_GoBack"/>
      <w:bookmarkEnd w:id="0"/>
    </w:p>
    <w:p w:rsidR="00D00A78" w:rsidRPr="00D00A78" w:rsidRDefault="00D00A78" w:rsidP="00D00A78">
      <w:pPr>
        <w:rPr>
          <w:u w:val="single"/>
        </w:rPr>
      </w:pPr>
      <w:r w:rsidRPr="00D00A78">
        <w:rPr>
          <w:u w:val="single"/>
        </w:rPr>
        <w:t>Rhythmisierung</w:t>
      </w:r>
      <w:r w:rsidR="003E1CAD">
        <w:rPr>
          <w:u w:val="single"/>
        </w:rPr>
        <w:t>sentwurf</w:t>
      </w:r>
    </w:p>
    <w:tbl>
      <w:tblPr>
        <w:tblStyle w:val="Tabellenraster"/>
        <w:tblpPr w:leftFromText="141" w:rightFromText="141" w:vertAnchor="text" w:horzAnchor="margin" w:tblpXSpec="center" w:tblpY="194"/>
        <w:tblW w:w="10383" w:type="dxa"/>
        <w:tblLook w:val="04A0" w:firstRow="1" w:lastRow="0" w:firstColumn="1" w:lastColumn="0" w:noHBand="0" w:noVBand="1"/>
      </w:tblPr>
      <w:tblGrid>
        <w:gridCol w:w="571"/>
        <w:gridCol w:w="839"/>
        <w:gridCol w:w="900"/>
        <w:gridCol w:w="889"/>
        <w:gridCol w:w="973"/>
        <w:gridCol w:w="977"/>
        <w:gridCol w:w="889"/>
        <w:gridCol w:w="889"/>
        <w:gridCol w:w="885"/>
        <w:gridCol w:w="843"/>
        <w:gridCol w:w="885"/>
        <w:gridCol w:w="843"/>
      </w:tblGrid>
      <w:tr w:rsidR="003E1CAD" w:rsidTr="003E1CAD">
        <w:trPr>
          <w:trHeight w:val="506"/>
        </w:trPr>
        <w:tc>
          <w:tcPr>
            <w:tcW w:w="1410" w:type="dxa"/>
            <w:gridSpan w:val="2"/>
            <w:shd w:val="clear" w:color="auto" w:fill="FFFFFF" w:themeFill="background1"/>
          </w:tcPr>
          <w:p w:rsidR="003E1CAD" w:rsidRDefault="003E1CAD" w:rsidP="0003742F">
            <w:r>
              <w:t>7:30-8:15</w:t>
            </w:r>
          </w:p>
        </w:tc>
        <w:tc>
          <w:tcPr>
            <w:tcW w:w="8973" w:type="dxa"/>
            <w:gridSpan w:val="10"/>
            <w:shd w:val="clear" w:color="auto" w:fill="FFFFFF" w:themeFill="background1"/>
          </w:tcPr>
          <w:p w:rsidR="003E1CAD" w:rsidRDefault="003E1CAD" w:rsidP="0003742F">
            <w:pPr>
              <w:jc w:val="center"/>
            </w:pPr>
            <w:r>
              <w:t>Morgenangebote + Ankommen</w:t>
            </w:r>
          </w:p>
        </w:tc>
      </w:tr>
      <w:tr w:rsidR="003E1CAD" w:rsidTr="003E1CAD">
        <w:trPr>
          <w:trHeight w:val="474"/>
        </w:trPr>
        <w:tc>
          <w:tcPr>
            <w:tcW w:w="1410" w:type="dxa"/>
            <w:gridSpan w:val="2"/>
            <w:shd w:val="clear" w:color="auto" w:fill="BDD6EE" w:themeFill="accent1" w:themeFillTint="66"/>
          </w:tcPr>
          <w:p w:rsidR="003E1CAD" w:rsidRDefault="003E1CAD" w:rsidP="0003742F">
            <w:r>
              <w:t>8:15-9:30</w:t>
            </w:r>
          </w:p>
          <w:p w:rsidR="003E1CAD" w:rsidRPr="0069664A" w:rsidRDefault="003E1CAD" w:rsidP="0003742F">
            <w:pPr>
              <w:rPr>
                <w:u w:val="single"/>
              </w:rPr>
            </w:pPr>
            <w:r w:rsidRPr="0069664A">
              <w:rPr>
                <w:u w:val="single"/>
              </w:rPr>
              <w:t>Block 1</w:t>
            </w:r>
          </w:p>
          <w:p w:rsidR="003E1CAD" w:rsidRDefault="003E1CAD" w:rsidP="0003742F"/>
          <w:p w:rsidR="003E1CAD" w:rsidRDefault="003E1CAD" w:rsidP="0003742F"/>
          <w:p w:rsidR="003E1CAD" w:rsidRDefault="003E1CAD" w:rsidP="0003742F"/>
        </w:tc>
        <w:tc>
          <w:tcPr>
            <w:tcW w:w="1789" w:type="dxa"/>
            <w:gridSpan w:val="2"/>
            <w:shd w:val="clear" w:color="auto" w:fill="BDD6EE" w:themeFill="accent1" w:themeFillTint="66"/>
          </w:tcPr>
          <w:p w:rsidR="003E1CAD" w:rsidRDefault="003E1CAD" w:rsidP="0003742F">
            <w:r>
              <w:t>Block 1 (75Min.)</w:t>
            </w:r>
          </w:p>
          <w:p w:rsidR="003E1CAD" w:rsidRDefault="003E1CAD" w:rsidP="0003742F">
            <w:r w:rsidRPr="000A5B76">
              <w:rPr>
                <w:highlight w:val="yellow"/>
              </w:rPr>
              <w:t>F</w:t>
            </w:r>
            <w:r>
              <w:rPr>
                <w:highlight w:val="yellow"/>
              </w:rPr>
              <w:t>achbüro</w:t>
            </w:r>
          </w:p>
        </w:tc>
        <w:tc>
          <w:tcPr>
            <w:tcW w:w="1950" w:type="dxa"/>
            <w:gridSpan w:val="2"/>
            <w:shd w:val="clear" w:color="auto" w:fill="BDD6EE" w:themeFill="accent1" w:themeFillTint="66"/>
          </w:tcPr>
          <w:p w:rsidR="003E1CAD" w:rsidRDefault="003E1CAD" w:rsidP="0003742F">
            <w:r>
              <w:t>Block 1 (75Min.)</w:t>
            </w:r>
          </w:p>
          <w:p w:rsidR="003E1CAD" w:rsidRDefault="003E1CAD" w:rsidP="0003742F">
            <w:r w:rsidRPr="000A5B76">
              <w:rPr>
                <w:highlight w:val="yellow"/>
              </w:rPr>
              <w:t>F</w:t>
            </w:r>
            <w:r>
              <w:rPr>
                <w:highlight w:val="yellow"/>
              </w:rPr>
              <w:t>achbüro</w:t>
            </w:r>
          </w:p>
          <w:p w:rsidR="003E1CAD" w:rsidRDefault="003E1CAD" w:rsidP="0003742F"/>
        </w:tc>
        <w:tc>
          <w:tcPr>
            <w:tcW w:w="1778" w:type="dxa"/>
            <w:gridSpan w:val="2"/>
            <w:shd w:val="clear" w:color="auto" w:fill="BDD6EE" w:themeFill="accent1" w:themeFillTint="66"/>
          </w:tcPr>
          <w:p w:rsidR="003E1CAD" w:rsidRDefault="003E1CAD" w:rsidP="0003742F">
            <w:r w:rsidRPr="008D24F8">
              <w:t>Block 1 (75Min.)</w:t>
            </w:r>
          </w:p>
          <w:p w:rsidR="003E1CAD" w:rsidRDefault="003E1CAD" w:rsidP="0003742F">
            <w:r w:rsidRPr="000A5B76">
              <w:rPr>
                <w:highlight w:val="yellow"/>
              </w:rPr>
              <w:t>F</w:t>
            </w:r>
            <w:r>
              <w:rPr>
                <w:highlight w:val="yellow"/>
              </w:rPr>
              <w:t>achbüro</w:t>
            </w:r>
          </w:p>
          <w:p w:rsidR="003E1CAD" w:rsidRDefault="003E1CAD" w:rsidP="0003742F"/>
        </w:tc>
        <w:tc>
          <w:tcPr>
            <w:tcW w:w="1728" w:type="dxa"/>
            <w:gridSpan w:val="2"/>
            <w:shd w:val="clear" w:color="auto" w:fill="BDD6EE" w:themeFill="accent1" w:themeFillTint="66"/>
          </w:tcPr>
          <w:p w:rsidR="003E1CAD" w:rsidRDefault="003E1CAD" w:rsidP="0003742F">
            <w:r w:rsidRPr="008D24F8">
              <w:t>Block 1 (75Min.)</w:t>
            </w:r>
          </w:p>
          <w:p w:rsidR="003E1CAD" w:rsidRDefault="003E1CAD" w:rsidP="0003742F">
            <w:r w:rsidRPr="000A5B76">
              <w:rPr>
                <w:highlight w:val="yellow"/>
              </w:rPr>
              <w:t>F</w:t>
            </w:r>
            <w:r>
              <w:rPr>
                <w:highlight w:val="yellow"/>
              </w:rPr>
              <w:t>achbüro</w:t>
            </w:r>
          </w:p>
          <w:p w:rsidR="003E1CAD" w:rsidRDefault="003E1CAD" w:rsidP="0003742F"/>
        </w:tc>
        <w:tc>
          <w:tcPr>
            <w:tcW w:w="1728" w:type="dxa"/>
            <w:gridSpan w:val="2"/>
            <w:shd w:val="clear" w:color="auto" w:fill="BDD6EE" w:themeFill="accent1" w:themeFillTint="66"/>
          </w:tcPr>
          <w:p w:rsidR="003E1CAD" w:rsidRDefault="003E1CAD" w:rsidP="0003742F">
            <w:r w:rsidRPr="008D24F8">
              <w:t>Block 1 (75Min.)</w:t>
            </w:r>
          </w:p>
          <w:p w:rsidR="003E1CAD" w:rsidRDefault="003E1CAD" w:rsidP="0003742F">
            <w:r w:rsidRPr="000A5B76">
              <w:rPr>
                <w:highlight w:val="yellow"/>
              </w:rPr>
              <w:t>F</w:t>
            </w:r>
            <w:r>
              <w:rPr>
                <w:highlight w:val="yellow"/>
              </w:rPr>
              <w:t>achbüro</w:t>
            </w:r>
          </w:p>
          <w:p w:rsidR="003E1CAD" w:rsidRDefault="003E1CAD" w:rsidP="0003742F"/>
        </w:tc>
      </w:tr>
      <w:tr w:rsidR="003E1CAD" w:rsidTr="003E1CAD">
        <w:trPr>
          <w:trHeight w:val="238"/>
        </w:trPr>
        <w:tc>
          <w:tcPr>
            <w:tcW w:w="1410" w:type="dxa"/>
            <w:gridSpan w:val="2"/>
            <w:shd w:val="clear" w:color="auto" w:fill="auto"/>
          </w:tcPr>
          <w:p w:rsidR="003E1CAD" w:rsidRDefault="003E1CAD" w:rsidP="0003742F"/>
        </w:tc>
        <w:tc>
          <w:tcPr>
            <w:tcW w:w="1789" w:type="dxa"/>
            <w:gridSpan w:val="2"/>
            <w:shd w:val="clear" w:color="auto" w:fill="auto"/>
          </w:tcPr>
          <w:p w:rsidR="003E1CAD" w:rsidRDefault="003E1CAD" w:rsidP="0003742F">
            <w:r>
              <w:t>Pause (5 Min)</w:t>
            </w:r>
          </w:p>
        </w:tc>
        <w:tc>
          <w:tcPr>
            <w:tcW w:w="1950" w:type="dxa"/>
            <w:gridSpan w:val="2"/>
            <w:shd w:val="clear" w:color="auto" w:fill="auto"/>
          </w:tcPr>
          <w:p w:rsidR="003E1CAD" w:rsidRDefault="003E1CAD" w:rsidP="0003742F">
            <w:r>
              <w:t>Pause (5 Min)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3E1CAD" w:rsidRPr="008D24F8" w:rsidRDefault="003E1CAD" w:rsidP="0003742F">
            <w:r>
              <w:t>Pause (5 Min)</w:t>
            </w:r>
          </w:p>
        </w:tc>
        <w:tc>
          <w:tcPr>
            <w:tcW w:w="1728" w:type="dxa"/>
            <w:gridSpan w:val="2"/>
            <w:shd w:val="clear" w:color="auto" w:fill="auto"/>
          </w:tcPr>
          <w:p w:rsidR="003E1CAD" w:rsidRPr="008D24F8" w:rsidRDefault="003E1CAD" w:rsidP="0003742F">
            <w:r>
              <w:t>Pause (5 Min)</w:t>
            </w:r>
          </w:p>
        </w:tc>
        <w:tc>
          <w:tcPr>
            <w:tcW w:w="1728" w:type="dxa"/>
            <w:gridSpan w:val="2"/>
            <w:shd w:val="clear" w:color="auto" w:fill="auto"/>
          </w:tcPr>
          <w:p w:rsidR="003E1CAD" w:rsidRPr="008D24F8" w:rsidRDefault="003E1CAD" w:rsidP="0003742F">
            <w:r>
              <w:t>Pause (5 Min)</w:t>
            </w:r>
          </w:p>
        </w:tc>
      </w:tr>
      <w:tr w:rsidR="003E1CAD" w:rsidTr="003E1CAD">
        <w:trPr>
          <w:trHeight w:val="474"/>
        </w:trPr>
        <w:tc>
          <w:tcPr>
            <w:tcW w:w="1410" w:type="dxa"/>
            <w:gridSpan w:val="2"/>
            <w:shd w:val="clear" w:color="auto" w:fill="C5E0B3" w:themeFill="accent6" w:themeFillTint="66"/>
          </w:tcPr>
          <w:p w:rsidR="003E1CAD" w:rsidRDefault="003E1CAD" w:rsidP="0003742F">
            <w:r>
              <w:t>9:35-10:05</w:t>
            </w:r>
          </w:p>
        </w:tc>
        <w:tc>
          <w:tcPr>
            <w:tcW w:w="1789" w:type="dxa"/>
            <w:gridSpan w:val="2"/>
            <w:shd w:val="clear" w:color="auto" w:fill="C5E0B3" w:themeFill="accent6" w:themeFillTint="66"/>
          </w:tcPr>
          <w:p w:rsidR="003E1CAD" w:rsidRDefault="003E1CAD" w:rsidP="0003742F">
            <w:pPr>
              <w:ind w:right="172"/>
            </w:pPr>
            <w:proofErr w:type="gramStart"/>
            <w:r w:rsidRPr="0069664A">
              <w:rPr>
                <w:highlight w:val="yellow"/>
              </w:rPr>
              <w:t>Klassenrat</w:t>
            </w:r>
            <w:r>
              <w:t xml:space="preserve">  (</w:t>
            </w:r>
            <w:proofErr w:type="gramEnd"/>
            <w:r>
              <w:t>30 Min)</w:t>
            </w:r>
          </w:p>
        </w:tc>
        <w:tc>
          <w:tcPr>
            <w:tcW w:w="1950" w:type="dxa"/>
            <w:gridSpan w:val="2"/>
            <w:shd w:val="clear" w:color="auto" w:fill="C5E0B3" w:themeFill="accent6" w:themeFillTint="66"/>
          </w:tcPr>
          <w:p w:rsidR="003E1CAD" w:rsidRDefault="003E1CAD" w:rsidP="00795B87">
            <w:r>
              <w:t xml:space="preserve">Morgenkreis (30 Min) - </w:t>
            </w:r>
          </w:p>
        </w:tc>
        <w:tc>
          <w:tcPr>
            <w:tcW w:w="1778" w:type="dxa"/>
            <w:gridSpan w:val="2"/>
            <w:shd w:val="clear" w:color="auto" w:fill="C5E0B3" w:themeFill="accent6" w:themeFillTint="66"/>
          </w:tcPr>
          <w:p w:rsidR="003E1CAD" w:rsidRDefault="003E1CAD" w:rsidP="00795B87">
            <w:r>
              <w:t xml:space="preserve">Morgenkreis (30 Min) - </w:t>
            </w:r>
          </w:p>
        </w:tc>
        <w:tc>
          <w:tcPr>
            <w:tcW w:w="1728" w:type="dxa"/>
            <w:gridSpan w:val="2"/>
            <w:shd w:val="clear" w:color="auto" w:fill="C5E0B3" w:themeFill="accent6" w:themeFillTint="66"/>
          </w:tcPr>
          <w:p w:rsidR="003E1CAD" w:rsidRDefault="003E1CAD" w:rsidP="0003742F">
            <w:r>
              <w:t xml:space="preserve">Morgenkreis (30 Min) – </w:t>
            </w:r>
          </w:p>
          <w:p w:rsidR="003E1CAD" w:rsidRDefault="003E1CAD" w:rsidP="0003742F"/>
        </w:tc>
        <w:tc>
          <w:tcPr>
            <w:tcW w:w="1728" w:type="dxa"/>
            <w:gridSpan w:val="2"/>
            <w:shd w:val="clear" w:color="auto" w:fill="C5E0B3" w:themeFill="accent6" w:themeFillTint="66"/>
          </w:tcPr>
          <w:p w:rsidR="003E1CAD" w:rsidRDefault="003E1CAD" w:rsidP="0003742F">
            <w:r w:rsidRPr="00795B87">
              <w:rPr>
                <w:highlight w:val="yellow"/>
              </w:rPr>
              <w:t>Versammlung</w:t>
            </w:r>
            <w:r>
              <w:t xml:space="preserve"> (30 Min)</w:t>
            </w:r>
          </w:p>
        </w:tc>
      </w:tr>
      <w:tr w:rsidR="003E1CAD" w:rsidTr="003E1CAD">
        <w:trPr>
          <w:trHeight w:val="474"/>
        </w:trPr>
        <w:tc>
          <w:tcPr>
            <w:tcW w:w="1410" w:type="dxa"/>
            <w:gridSpan w:val="2"/>
          </w:tcPr>
          <w:p w:rsidR="003E1CAD" w:rsidRDefault="003E1CAD" w:rsidP="0003742F"/>
        </w:tc>
        <w:tc>
          <w:tcPr>
            <w:tcW w:w="1789" w:type="dxa"/>
            <w:gridSpan w:val="2"/>
          </w:tcPr>
          <w:p w:rsidR="003E1CAD" w:rsidRDefault="003E1CAD" w:rsidP="0003742F">
            <w:r>
              <w:t>Frühstückspause (20 Min)</w:t>
            </w:r>
          </w:p>
        </w:tc>
        <w:tc>
          <w:tcPr>
            <w:tcW w:w="1950" w:type="dxa"/>
            <w:gridSpan w:val="2"/>
          </w:tcPr>
          <w:p w:rsidR="003E1CAD" w:rsidRDefault="003E1CAD" w:rsidP="0003742F">
            <w:r>
              <w:t>Frühstückspause (20 Min)</w:t>
            </w:r>
          </w:p>
        </w:tc>
        <w:tc>
          <w:tcPr>
            <w:tcW w:w="1778" w:type="dxa"/>
            <w:gridSpan w:val="2"/>
          </w:tcPr>
          <w:p w:rsidR="003E1CAD" w:rsidRDefault="003E1CAD" w:rsidP="0003742F">
            <w:r>
              <w:t>Frühstückspause (20 Min)</w:t>
            </w:r>
          </w:p>
        </w:tc>
        <w:tc>
          <w:tcPr>
            <w:tcW w:w="1728" w:type="dxa"/>
            <w:gridSpan w:val="2"/>
          </w:tcPr>
          <w:p w:rsidR="003E1CAD" w:rsidRDefault="003E1CAD" w:rsidP="0003742F">
            <w:r>
              <w:t>Frühstückspause (20 Min)</w:t>
            </w:r>
          </w:p>
        </w:tc>
        <w:tc>
          <w:tcPr>
            <w:tcW w:w="1728" w:type="dxa"/>
            <w:gridSpan w:val="2"/>
          </w:tcPr>
          <w:p w:rsidR="003E1CAD" w:rsidRDefault="003E1CAD" w:rsidP="0003742F">
            <w:r>
              <w:t>Frühstückspause (20 Min)</w:t>
            </w:r>
          </w:p>
        </w:tc>
      </w:tr>
      <w:tr w:rsidR="003E1CAD" w:rsidTr="003E1CAD">
        <w:trPr>
          <w:trHeight w:val="474"/>
        </w:trPr>
        <w:tc>
          <w:tcPr>
            <w:tcW w:w="1410" w:type="dxa"/>
            <w:gridSpan w:val="2"/>
            <w:shd w:val="clear" w:color="auto" w:fill="D9D9D9" w:themeFill="background1" w:themeFillShade="D9"/>
          </w:tcPr>
          <w:p w:rsidR="003E1CAD" w:rsidRDefault="003E1CAD" w:rsidP="0003742F">
            <w:r>
              <w:t>10:25-11:40</w:t>
            </w:r>
          </w:p>
          <w:p w:rsidR="003E1CAD" w:rsidRDefault="003E1CAD" w:rsidP="0003742F">
            <w:pPr>
              <w:rPr>
                <w:u w:val="single"/>
              </w:rPr>
            </w:pPr>
            <w:r w:rsidRPr="0069664A">
              <w:rPr>
                <w:u w:val="single"/>
              </w:rPr>
              <w:t>Block 2</w:t>
            </w:r>
          </w:p>
          <w:p w:rsidR="00795B87" w:rsidRDefault="00795B87" w:rsidP="0003742F">
            <w:pPr>
              <w:rPr>
                <w:u w:val="single"/>
              </w:rPr>
            </w:pPr>
          </w:p>
          <w:p w:rsidR="00795B87" w:rsidRDefault="00795B87" w:rsidP="0003742F">
            <w:pPr>
              <w:rPr>
                <w:u w:val="single"/>
              </w:rPr>
            </w:pPr>
          </w:p>
          <w:p w:rsidR="00795B87" w:rsidRPr="0069664A" w:rsidRDefault="00795B87" w:rsidP="0003742F">
            <w:pPr>
              <w:rPr>
                <w:u w:val="single"/>
              </w:rPr>
            </w:pPr>
          </w:p>
        </w:tc>
        <w:tc>
          <w:tcPr>
            <w:tcW w:w="1789" w:type="dxa"/>
            <w:gridSpan w:val="2"/>
            <w:shd w:val="clear" w:color="auto" w:fill="BDD6EE" w:themeFill="accent1" w:themeFillTint="66"/>
          </w:tcPr>
          <w:p w:rsidR="003E1CAD" w:rsidRDefault="003E1CAD" w:rsidP="0003742F">
            <w:r>
              <w:t>Block 2 (75Min.)</w:t>
            </w:r>
          </w:p>
          <w:p w:rsidR="003E1CAD" w:rsidRPr="0069664A" w:rsidRDefault="003E1CAD" w:rsidP="0003742F">
            <w:pPr>
              <w:rPr>
                <w:highlight w:val="yellow"/>
              </w:rPr>
            </w:pPr>
            <w:r w:rsidRPr="008470C2">
              <w:rPr>
                <w:highlight w:val="yellow"/>
              </w:rPr>
              <w:t>Fachintensiv D</w:t>
            </w:r>
          </w:p>
        </w:tc>
        <w:tc>
          <w:tcPr>
            <w:tcW w:w="1950" w:type="dxa"/>
            <w:gridSpan w:val="2"/>
            <w:shd w:val="clear" w:color="auto" w:fill="BDD6EE" w:themeFill="accent1" w:themeFillTint="66"/>
          </w:tcPr>
          <w:p w:rsidR="003E1CAD" w:rsidRDefault="003E1CAD" w:rsidP="0003742F">
            <w:r w:rsidRPr="009908E8">
              <w:t>Block 2 (75Min.)</w:t>
            </w:r>
          </w:p>
          <w:p w:rsidR="003E1CAD" w:rsidRDefault="003E1CAD" w:rsidP="0003742F">
            <w:r w:rsidRPr="008470C2">
              <w:rPr>
                <w:highlight w:val="yellow"/>
              </w:rPr>
              <w:t xml:space="preserve">Fachintensiv </w:t>
            </w:r>
            <w:r>
              <w:rPr>
                <w:highlight w:val="yellow"/>
              </w:rPr>
              <w:t>M</w:t>
            </w:r>
          </w:p>
        </w:tc>
        <w:tc>
          <w:tcPr>
            <w:tcW w:w="1778" w:type="dxa"/>
            <w:gridSpan w:val="2"/>
            <w:shd w:val="clear" w:color="auto" w:fill="BDD6EE" w:themeFill="accent1" w:themeFillTint="66"/>
          </w:tcPr>
          <w:p w:rsidR="003E1CAD" w:rsidRDefault="003E1CAD" w:rsidP="0003742F">
            <w:r w:rsidRPr="009908E8">
              <w:t>Block 2 (75Min.)</w:t>
            </w:r>
          </w:p>
          <w:p w:rsidR="003E1CAD" w:rsidRDefault="003E1CAD" w:rsidP="0003742F">
            <w:r w:rsidRPr="008470C2">
              <w:rPr>
                <w:highlight w:val="yellow"/>
              </w:rPr>
              <w:t xml:space="preserve">Fachintensiv </w:t>
            </w:r>
            <w:r>
              <w:rPr>
                <w:highlight w:val="yellow"/>
              </w:rPr>
              <w:t>E</w:t>
            </w:r>
          </w:p>
        </w:tc>
        <w:tc>
          <w:tcPr>
            <w:tcW w:w="1728" w:type="dxa"/>
            <w:gridSpan w:val="2"/>
            <w:shd w:val="clear" w:color="auto" w:fill="D9D9D9" w:themeFill="background1" w:themeFillShade="D9"/>
          </w:tcPr>
          <w:p w:rsidR="003E1CAD" w:rsidRDefault="003E1CAD" w:rsidP="0003742F">
            <w:r w:rsidRPr="009908E8">
              <w:t>Block 2 (75Min.)</w:t>
            </w:r>
          </w:p>
          <w:p w:rsidR="003E1CAD" w:rsidRDefault="003E1CAD" w:rsidP="0003742F">
            <w:proofErr w:type="spellStart"/>
            <w:r w:rsidRPr="008F0C94">
              <w:rPr>
                <w:highlight w:val="yellow"/>
              </w:rPr>
              <w:t>ÄsBi</w:t>
            </w:r>
            <w:proofErr w:type="spellEnd"/>
            <w:r>
              <w:rPr>
                <w:highlight w:val="yellow"/>
              </w:rPr>
              <w:t xml:space="preserve"> 1</w:t>
            </w:r>
          </w:p>
        </w:tc>
        <w:tc>
          <w:tcPr>
            <w:tcW w:w="1728" w:type="dxa"/>
            <w:gridSpan w:val="2"/>
            <w:shd w:val="clear" w:color="auto" w:fill="D9D9D9" w:themeFill="background1" w:themeFillShade="D9"/>
          </w:tcPr>
          <w:p w:rsidR="003E1CAD" w:rsidRDefault="003E1CAD" w:rsidP="0003742F">
            <w:r w:rsidRPr="009908E8">
              <w:t>Block 2 (75Min.)</w:t>
            </w:r>
          </w:p>
          <w:p w:rsidR="003E1CAD" w:rsidRDefault="003E1CAD" w:rsidP="0003742F">
            <w:r w:rsidRPr="00C71EC6">
              <w:rPr>
                <w:highlight w:val="yellow"/>
              </w:rPr>
              <w:t>Sport</w:t>
            </w:r>
          </w:p>
        </w:tc>
      </w:tr>
      <w:tr w:rsidR="003E1CAD" w:rsidTr="003E1CAD">
        <w:trPr>
          <w:trHeight w:val="474"/>
        </w:trPr>
        <w:tc>
          <w:tcPr>
            <w:tcW w:w="571" w:type="dxa"/>
            <w:vMerge w:val="restart"/>
            <w:shd w:val="clear" w:color="auto" w:fill="F7CAAC" w:themeFill="accent2" w:themeFillTint="66"/>
            <w:vAlign w:val="center"/>
          </w:tcPr>
          <w:p w:rsidR="003E1CAD" w:rsidRDefault="003E1CAD" w:rsidP="0003742F">
            <w:pPr>
              <w:jc w:val="center"/>
            </w:pPr>
            <w:r>
              <w:t>120 Min</w:t>
            </w:r>
          </w:p>
        </w:tc>
        <w:tc>
          <w:tcPr>
            <w:tcW w:w="839" w:type="dxa"/>
            <w:vMerge w:val="restart"/>
            <w:shd w:val="clear" w:color="auto" w:fill="F7CAAC" w:themeFill="accent2" w:themeFillTint="66"/>
            <w:vAlign w:val="center"/>
          </w:tcPr>
          <w:p w:rsidR="003E1CAD" w:rsidRPr="00C46350" w:rsidRDefault="003E1CAD" w:rsidP="0003742F">
            <w:pPr>
              <w:jc w:val="center"/>
              <w:rPr>
                <w:u w:val="single"/>
              </w:rPr>
            </w:pPr>
            <w:r w:rsidRPr="00C46350">
              <w:rPr>
                <w:u w:val="single"/>
              </w:rPr>
              <w:t>FREI-RAUM</w:t>
            </w:r>
          </w:p>
        </w:tc>
        <w:tc>
          <w:tcPr>
            <w:tcW w:w="900" w:type="dxa"/>
            <w:vMerge w:val="restart"/>
            <w:shd w:val="clear" w:color="auto" w:fill="F7CAAC" w:themeFill="accent2" w:themeFillTint="66"/>
          </w:tcPr>
          <w:p w:rsidR="003E1CAD" w:rsidRDefault="003E1CAD" w:rsidP="0003742F">
            <w:r>
              <w:t>Team 1+2</w:t>
            </w:r>
          </w:p>
        </w:tc>
        <w:tc>
          <w:tcPr>
            <w:tcW w:w="889" w:type="dxa"/>
            <w:shd w:val="clear" w:color="auto" w:fill="FBE4D5" w:themeFill="accent2" w:themeFillTint="33"/>
          </w:tcPr>
          <w:p w:rsidR="003E1CAD" w:rsidRDefault="003E1CAD" w:rsidP="0003742F">
            <w:r>
              <w:t>LB 1 (KL1+2)</w:t>
            </w:r>
          </w:p>
        </w:tc>
        <w:tc>
          <w:tcPr>
            <w:tcW w:w="973" w:type="dxa"/>
            <w:vMerge w:val="restart"/>
            <w:shd w:val="clear" w:color="auto" w:fill="F7CAAC" w:themeFill="accent2" w:themeFillTint="66"/>
          </w:tcPr>
          <w:p w:rsidR="003E1CAD" w:rsidRDefault="003E1CAD" w:rsidP="0003742F">
            <w:r>
              <w:t>Team 1+2</w:t>
            </w:r>
          </w:p>
        </w:tc>
        <w:tc>
          <w:tcPr>
            <w:tcW w:w="977" w:type="dxa"/>
            <w:shd w:val="clear" w:color="auto" w:fill="FBE4D5" w:themeFill="accent2" w:themeFillTint="33"/>
          </w:tcPr>
          <w:p w:rsidR="003E1CAD" w:rsidRDefault="003E1CAD" w:rsidP="0003742F">
            <w:r>
              <w:t>LB 2 (KL1+2)</w:t>
            </w:r>
          </w:p>
        </w:tc>
        <w:tc>
          <w:tcPr>
            <w:tcW w:w="889" w:type="dxa"/>
            <w:vMerge w:val="restart"/>
            <w:shd w:val="clear" w:color="auto" w:fill="F7CAAC" w:themeFill="accent2" w:themeFillTint="66"/>
          </w:tcPr>
          <w:p w:rsidR="003E1CAD" w:rsidRDefault="003E1CAD" w:rsidP="0003742F">
            <w:r>
              <w:t>Team 1+2</w:t>
            </w:r>
          </w:p>
        </w:tc>
        <w:tc>
          <w:tcPr>
            <w:tcW w:w="889" w:type="dxa"/>
            <w:shd w:val="clear" w:color="auto" w:fill="FBE4D5" w:themeFill="accent2" w:themeFillTint="33"/>
          </w:tcPr>
          <w:p w:rsidR="003E1CAD" w:rsidRDefault="003E1CAD" w:rsidP="0003742F">
            <w:r>
              <w:t>LB 3 (KL1+2)</w:t>
            </w:r>
          </w:p>
        </w:tc>
        <w:tc>
          <w:tcPr>
            <w:tcW w:w="885" w:type="dxa"/>
            <w:vMerge w:val="restart"/>
            <w:shd w:val="clear" w:color="auto" w:fill="F7CAAC" w:themeFill="accent2" w:themeFillTint="66"/>
          </w:tcPr>
          <w:p w:rsidR="003E1CAD" w:rsidRDefault="003E1CAD" w:rsidP="0003742F">
            <w:r>
              <w:t>Team 1+2</w:t>
            </w:r>
          </w:p>
        </w:tc>
        <w:tc>
          <w:tcPr>
            <w:tcW w:w="843" w:type="dxa"/>
            <w:shd w:val="clear" w:color="auto" w:fill="FBE4D5" w:themeFill="accent2" w:themeFillTint="33"/>
          </w:tcPr>
          <w:p w:rsidR="003E1CAD" w:rsidRDefault="003E1CAD" w:rsidP="0003742F">
            <w:proofErr w:type="spellStart"/>
            <w:proofErr w:type="gramStart"/>
            <w:r w:rsidRPr="003E1CAD">
              <w:rPr>
                <w:highlight w:val="yellow"/>
              </w:rPr>
              <w:t>ECon</w:t>
            </w:r>
            <w:proofErr w:type="spellEnd"/>
            <w:r>
              <w:t xml:space="preserve"> ?</w:t>
            </w:r>
            <w:proofErr w:type="gramEnd"/>
          </w:p>
        </w:tc>
        <w:tc>
          <w:tcPr>
            <w:tcW w:w="885" w:type="dxa"/>
            <w:vMerge w:val="restart"/>
            <w:shd w:val="clear" w:color="auto" w:fill="F7CAAC" w:themeFill="accent2" w:themeFillTint="66"/>
          </w:tcPr>
          <w:p w:rsidR="003E1CAD" w:rsidRDefault="003E1CAD" w:rsidP="0003742F">
            <w:r>
              <w:t>Team 1+2</w:t>
            </w:r>
          </w:p>
        </w:tc>
        <w:tc>
          <w:tcPr>
            <w:tcW w:w="843" w:type="dxa"/>
            <w:shd w:val="clear" w:color="auto" w:fill="FBE4D5" w:themeFill="accent2" w:themeFillTint="33"/>
          </w:tcPr>
          <w:p w:rsidR="003E1CAD" w:rsidRDefault="003E1CAD" w:rsidP="0003742F"/>
        </w:tc>
      </w:tr>
      <w:tr w:rsidR="003E1CAD" w:rsidTr="003E1CAD">
        <w:trPr>
          <w:trHeight w:val="1539"/>
        </w:trPr>
        <w:tc>
          <w:tcPr>
            <w:tcW w:w="571" w:type="dxa"/>
            <w:vMerge/>
            <w:shd w:val="clear" w:color="auto" w:fill="F7CAAC" w:themeFill="accent2" w:themeFillTint="66"/>
          </w:tcPr>
          <w:p w:rsidR="003E1CAD" w:rsidRDefault="003E1CAD" w:rsidP="0003742F"/>
        </w:tc>
        <w:tc>
          <w:tcPr>
            <w:tcW w:w="839" w:type="dxa"/>
            <w:vMerge/>
            <w:shd w:val="clear" w:color="auto" w:fill="F7CAAC" w:themeFill="accent2" w:themeFillTint="66"/>
          </w:tcPr>
          <w:p w:rsidR="003E1CAD" w:rsidRDefault="003E1CAD" w:rsidP="0003742F"/>
        </w:tc>
        <w:tc>
          <w:tcPr>
            <w:tcW w:w="900" w:type="dxa"/>
            <w:vMerge/>
            <w:shd w:val="clear" w:color="auto" w:fill="F7CAAC" w:themeFill="accent2" w:themeFillTint="66"/>
          </w:tcPr>
          <w:p w:rsidR="003E1CAD" w:rsidRDefault="003E1CAD" w:rsidP="0003742F"/>
        </w:tc>
        <w:tc>
          <w:tcPr>
            <w:tcW w:w="889" w:type="dxa"/>
            <w:vMerge w:val="restart"/>
            <w:shd w:val="clear" w:color="auto" w:fill="F7CAAC" w:themeFill="accent2" w:themeFillTint="66"/>
          </w:tcPr>
          <w:p w:rsidR="003E1CAD" w:rsidRDefault="003E1CAD" w:rsidP="0003742F">
            <w:r>
              <w:t>Team 3+4</w:t>
            </w:r>
          </w:p>
        </w:tc>
        <w:tc>
          <w:tcPr>
            <w:tcW w:w="973" w:type="dxa"/>
            <w:vMerge/>
            <w:shd w:val="clear" w:color="auto" w:fill="F7CAAC" w:themeFill="accent2" w:themeFillTint="66"/>
          </w:tcPr>
          <w:p w:rsidR="003E1CAD" w:rsidRDefault="003E1CAD" w:rsidP="0003742F"/>
        </w:tc>
        <w:tc>
          <w:tcPr>
            <w:tcW w:w="977" w:type="dxa"/>
            <w:vMerge w:val="restart"/>
            <w:shd w:val="clear" w:color="auto" w:fill="F7CAAC" w:themeFill="accent2" w:themeFillTint="66"/>
          </w:tcPr>
          <w:p w:rsidR="003E1CAD" w:rsidRDefault="003E1CAD" w:rsidP="0003742F">
            <w:r>
              <w:t>Team 3+4</w:t>
            </w:r>
          </w:p>
        </w:tc>
        <w:tc>
          <w:tcPr>
            <w:tcW w:w="889" w:type="dxa"/>
            <w:vMerge/>
            <w:shd w:val="clear" w:color="auto" w:fill="F7CAAC" w:themeFill="accent2" w:themeFillTint="66"/>
          </w:tcPr>
          <w:p w:rsidR="003E1CAD" w:rsidRDefault="003E1CAD" w:rsidP="0003742F"/>
        </w:tc>
        <w:tc>
          <w:tcPr>
            <w:tcW w:w="889" w:type="dxa"/>
            <w:vMerge w:val="restart"/>
            <w:shd w:val="clear" w:color="auto" w:fill="F7CAAC" w:themeFill="accent2" w:themeFillTint="66"/>
          </w:tcPr>
          <w:p w:rsidR="003E1CAD" w:rsidRDefault="003E1CAD" w:rsidP="0003742F">
            <w:r>
              <w:t>Team 3+4</w:t>
            </w:r>
          </w:p>
        </w:tc>
        <w:tc>
          <w:tcPr>
            <w:tcW w:w="885" w:type="dxa"/>
            <w:vMerge/>
            <w:shd w:val="clear" w:color="auto" w:fill="F7CAAC" w:themeFill="accent2" w:themeFillTint="66"/>
          </w:tcPr>
          <w:p w:rsidR="003E1CAD" w:rsidRDefault="003E1CAD" w:rsidP="0003742F"/>
        </w:tc>
        <w:tc>
          <w:tcPr>
            <w:tcW w:w="843" w:type="dxa"/>
            <w:vMerge w:val="restart"/>
            <w:shd w:val="clear" w:color="auto" w:fill="F7CAAC" w:themeFill="accent2" w:themeFillTint="66"/>
          </w:tcPr>
          <w:p w:rsidR="003E1CAD" w:rsidRDefault="003E1CAD" w:rsidP="0003742F">
            <w:r>
              <w:t>Team 3+4</w:t>
            </w:r>
          </w:p>
        </w:tc>
        <w:tc>
          <w:tcPr>
            <w:tcW w:w="885" w:type="dxa"/>
            <w:vMerge/>
            <w:shd w:val="clear" w:color="auto" w:fill="F7CAAC" w:themeFill="accent2" w:themeFillTint="66"/>
          </w:tcPr>
          <w:p w:rsidR="003E1CAD" w:rsidRDefault="003E1CAD" w:rsidP="0003742F"/>
        </w:tc>
        <w:tc>
          <w:tcPr>
            <w:tcW w:w="843" w:type="dxa"/>
            <w:vMerge w:val="restart"/>
            <w:shd w:val="clear" w:color="auto" w:fill="F7CAAC" w:themeFill="accent2" w:themeFillTint="66"/>
          </w:tcPr>
          <w:p w:rsidR="003E1CAD" w:rsidRDefault="003E1CAD" w:rsidP="0003742F">
            <w:r>
              <w:t>Team 3+4</w:t>
            </w:r>
          </w:p>
        </w:tc>
      </w:tr>
      <w:tr w:rsidR="003E1CAD" w:rsidTr="003E1CAD">
        <w:trPr>
          <w:trHeight w:val="288"/>
        </w:trPr>
        <w:tc>
          <w:tcPr>
            <w:tcW w:w="571" w:type="dxa"/>
            <w:vMerge/>
            <w:shd w:val="clear" w:color="auto" w:fill="F7CAAC" w:themeFill="accent2" w:themeFillTint="66"/>
          </w:tcPr>
          <w:p w:rsidR="003E1CAD" w:rsidRDefault="003E1CAD" w:rsidP="0003742F"/>
        </w:tc>
        <w:tc>
          <w:tcPr>
            <w:tcW w:w="839" w:type="dxa"/>
            <w:vMerge/>
          </w:tcPr>
          <w:p w:rsidR="003E1CAD" w:rsidRDefault="003E1CAD" w:rsidP="0003742F"/>
        </w:tc>
        <w:tc>
          <w:tcPr>
            <w:tcW w:w="900" w:type="dxa"/>
            <w:shd w:val="clear" w:color="auto" w:fill="FBE4D5" w:themeFill="accent2" w:themeFillTint="33"/>
          </w:tcPr>
          <w:p w:rsidR="003E1CAD" w:rsidRDefault="003E1CAD" w:rsidP="0003742F">
            <w:r>
              <w:t>LB 1 (KL1+2)</w:t>
            </w:r>
          </w:p>
        </w:tc>
        <w:tc>
          <w:tcPr>
            <w:tcW w:w="889" w:type="dxa"/>
            <w:vMerge/>
          </w:tcPr>
          <w:p w:rsidR="003E1CAD" w:rsidRDefault="003E1CAD" w:rsidP="0003742F"/>
        </w:tc>
        <w:tc>
          <w:tcPr>
            <w:tcW w:w="973" w:type="dxa"/>
            <w:shd w:val="clear" w:color="auto" w:fill="FBE4D5" w:themeFill="accent2" w:themeFillTint="33"/>
          </w:tcPr>
          <w:p w:rsidR="003E1CAD" w:rsidRDefault="003E1CAD" w:rsidP="0003742F">
            <w:r>
              <w:t>LB 2 (KL1+2)</w:t>
            </w:r>
          </w:p>
        </w:tc>
        <w:tc>
          <w:tcPr>
            <w:tcW w:w="977" w:type="dxa"/>
            <w:vMerge/>
          </w:tcPr>
          <w:p w:rsidR="003E1CAD" w:rsidRDefault="003E1CAD" w:rsidP="0003742F"/>
        </w:tc>
        <w:tc>
          <w:tcPr>
            <w:tcW w:w="889" w:type="dxa"/>
            <w:shd w:val="clear" w:color="auto" w:fill="FBE4D5" w:themeFill="accent2" w:themeFillTint="33"/>
          </w:tcPr>
          <w:p w:rsidR="003E1CAD" w:rsidRDefault="003E1CAD" w:rsidP="0003742F">
            <w:r>
              <w:t>LB 3 (KL1+2)</w:t>
            </w:r>
          </w:p>
        </w:tc>
        <w:tc>
          <w:tcPr>
            <w:tcW w:w="889" w:type="dxa"/>
            <w:vMerge/>
          </w:tcPr>
          <w:p w:rsidR="003E1CAD" w:rsidRDefault="003E1CAD" w:rsidP="0003742F"/>
        </w:tc>
        <w:tc>
          <w:tcPr>
            <w:tcW w:w="885" w:type="dxa"/>
            <w:shd w:val="clear" w:color="auto" w:fill="FBE4D5" w:themeFill="accent2" w:themeFillTint="33"/>
          </w:tcPr>
          <w:p w:rsidR="003E1CAD" w:rsidRDefault="003E1CAD" w:rsidP="0003742F">
            <w:proofErr w:type="spellStart"/>
            <w:proofErr w:type="gramStart"/>
            <w:r w:rsidRPr="003E1CAD">
              <w:rPr>
                <w:highlight w:val="yellow"/>
              </w:rPr>
              <w:t>ECon</w:t>
            </w:r>
            <w:proofErr w:type="spellEnd"/>
            <w:r>
              <w:t xml:space="preserve"> ?</w:t>
            </w:r>
            <w:proofErr w:type="gramEnd"/>
          </w:p>
        </w:tc>
        <w:tc>
          <w:tcPr>
            <w:tcW w:w="843" w:type="dxa"/>
            <w:vMerge/>
          </w:tcPr>
          <w:p w:rsidR="003E1CAD" w:rsidRDefault="003E1CAD" w:rsidP="0003742F"/>
        </w:tc>
        <w:tc>
          <w:tcPr>
            <w:tcW w:w="885" w:type="dxa"/>
            <w:shd w:val="clear" w:color="auto" w:fill="FBE4D5" w:themeFill="accent2" w:themeFillTint="33"/>
          </w:tcPr>
          <w:p w:rsidR="003E1CAD" w:rsidRDefault="003E1CAD" w:rsidP="0003742F"/>
        </w:tc>
        <w:tc>
          <w:tcPr>
            <w:tcW w:w="843" w:type="dxa"/>
            <w:vMerge/>
          </w:tcPr>
          <w:p w:rsidR="003E1CAD" w:rsidRDefault="003E1CAD" w:rsidP="0003742F"/>
        </w:tc>
      </w:tr>
      <w:tr w:rsidR="003E1CAD" w:rsidTr="003E1CAD">
        <w:trPr>
          <w:trHeight w:val="474"/>
        </w:trPr>
        <w:tc>
          <w:tcPr>
            <w:tcW w:w="1410" w:type="dxa"/>
            <w:gridSpan w:val="2"/>
            <w:shd w:val="clear" w:color="auto" w:fill="D9D9D9" w:themeFill="background1" w:themeFillShade="D9"/>
          </w:tcPr>
          <w:p w:rsidR="003E1CAD" w:rsidRDefault="003E1CAD" w:rsidP="0003742F">
            <w:r>
              <w:t>13:40 – 14:55</w:t>
            </w:r>
          </w:p>
          <w:p w:rsidR="003E1CAD" w:rsidRPr="0069664A" w:rsidRDefault="003E1CAD" w:rsidP="0003742F">
            <w:pPr>
              <w:rPr>
                <w:u w:val="single"/>
              </w:rPr>
            </w:pPr>
            <w:r w:rsidRPr="0069664A">
              <w:rPr>
                <w:u w:val="single"/>
              </w:rPr>
              <w:t>Block 3</w:t>
            </w:r>
          </w:p>
          <w:p w:rsidR="003E1CAD" w:rsidRDefault="003E1CAD" w:rsidP="0003742F"/>
          <w:p w:rsidR="003E1CAD" w:rsidRDefault="003E1CAD" w:rsidP="0003742F"/>
          <w:p w:rsidR="003E1CAD" w:rsidRDefault="003E1CAD" w:rsidP="0003742F"/>
        </w:tc>
        <w:tc>
          <w:tcPr>
            <w:tcW w:w="1789" w:type="dxa"/>
            <w:gridSpan w:val="2"/>
            <w:shd w:val="clear" w:color="auto" w:fill="D9D9D9" w:themeFill="background1" w:themeFillShade="D9"/>
          </w:tcPr>
          <w:p w:rsidR="003E1CAD" w:rsidRDefault="003E1CAD" w:rsidP="0003742F">
            <w:r>
              <w:t>Block 3 (75Min.)</w:t>
            </w:r>
          </w:p>
          <w:p w:rsidR="003E1CAD" w:rsidRDefault="003E1CAD" w:rsidP="0003742F">
            <w:r w:rsidRPr="008F0C94">
              <w:rPr>
                <w:highlight w:val="yellow"/>
              </w:rPr>
              <w:t>Projekt</w:t>
            </w:r>
          </w:p>
          <w:p w:rsidR="003E1CAD" w:rsidRDefault="003E1CAD" w:rsidP="0003742F"/>
        </w:tc>
        <w:tc>
          <w:tcPr>
            <w:tcW w:w="1950" w:type="dxa"/>
            <w:gridSpan w:val="2"/>
            <w:shd w:val="clear" w:color="auto" w:fill="D9D9D9" w:themeFill="background1" w:themeFillShade="D9"/>
          </w:tcPr>
          <w:p w:rsidR="003E1CAD" w:rsidRDefault="003E1CAD" w:rsidP="0003742F">
            <w:r w:rsidRPr="00BF1676">
              <w:t>Block 3 (75Min.)</w:t>
            </w:r>
          </w:p>
          <w:p w:rsidR="003E1CAD" w:rsidRDefault="003E1CAD" w:rsidP="0003742F">
            <w:r w:rsidRPr="008F0C94">
              <w:rPr>
                <w:highlight w:val="yellow"/>
              </w:rPr>
              <w:t>Projekt</w:t>
            </w:r>
          </w:p>
          <w:p w:rsidR="003E1CAD" w:rsidRDefault="003E1CAD" w:rsidP="0003742F"/>
        </w:tc>
        <w:tc>
          <w:tcPr>
            <w:tcW w:w="1778" w:type="dxa"/>
            <w:gridSpan w:val="2"/>
            <w:shd w:val="clear" w:color="auto" w:fill="D9D9D9" w:themeFill="background1" w:themeFillShade="D9"/>
          </w:tcPr>
          <w:p w:rsidR="003E1CAD" w:rsidRDefault="003E1CAD" w:rsidP="0003742F">
            <w:r w:rsidRPr="00BF1676">
              <w:t>Block 3 (75Min.)</w:t>
            </w:r>
          </w:p>
          <w:p w:rsidR="003E1CAD" w:rsidRDefault="003E1CAD" w:rsidP="0003742F">
            <w:r w:rsidRPr="008F0C94">
              <w:rPr>
                <w:highlight w:val="yellow"/>
              </w:rPr>
              <w:t>Projekt</w:t>
            </w:r>
          </w:p>
          <w:p w:rsidR="003E1CAD" w:rsidRDefault="003E1CAD" w:rsidP="0003742F"/>
        </w:tc>
        <w:tc>
          <w:tcPr>
            <w:tcW w:w="1728" w:type="dxa"/>
            <w:gridSpan w:val="2"/>
            <w:shd w:val="clear" w:color="auto" w:fill="D9D9D9" w:themeFill="background1" w:themeFillShade="D9"/>
          </w:tcPr>
          <w:p w:rsidR="003E1CAD" w:rsidRDefault="003E1CAD" w:rsidP="0003742F">
            <w:r w:rsidRPr="00BF1676">
              <w:t>Block 3 (75Min.)</w:t>
            </w:r>
          </w:p>
          <w:p w:rsidR="003E1CAD" w:rsidRDefault="003E1CAD" w:rsidP="0003742F">
            <w:r w:rsidRPr="008F0C94">
              <w:rPr>
                <w:highlight w:val="yellow"/>
              </w:rPr>
              <w:t>Projekt</w:t>
            </w:r>
          </w:p>
          <w:p w:rsidR="003E1CAD" w:rsidRDefault="003E1CAD" w:rsidP="0003742F"/>
        </w:tc>
        <w:tc>
          <w:tcPr>
            <w:tcW w:w="1728" w:type="dxa"/>
            <w:gridSpan w:val="2"/>
            <w:shd w:val="clear" w:color="auto" w:fill="D9D9D9" w:themeFill="background1" w:themeFillShade="D9"/>
          </w:tcPr>
          <w:p w:rsidR="003E1CAD" w:rsidRDefault="003E1CAD" w:rsidP="0003742F">
            <w:r w:rsidRPr="00BF1676">
              <w:t>Block 3 (75Min.)</w:t>
            </w:r>
          </w:p>
          <w:p w:rsidR="003E1CAD" w:rsidRDefault="003E1CAD" w:rsidP="0003742F">
            <w:proofErr w:type="spellStart"/>
            <w:r>
              <w:rPr>
                <w:highlight w:val="yellow"/>
              </w:rPr>
              <w:t>ÄsBi</w:t>
            </w:r>
            <w:proofErr w:type="spellEnd"/>
            <w:r>
              <w:rPr>
                <w:highlight w:val="yellow"/>
              </w:rPr>
              <w:t xml:space="preserve"> 2</w:t>
            </w:r>
          </w:p>
        </w:tc>
      </w:tr>
      <w:tr w:rsidR="003E1CAD" w:rsidTr="003E1CAD">
        <w:trPr>
          <w:trHeight w:val="474"/>
        </w:trPr>
        <w:tc>
          <w:tcPr>
            <w:tcW w:w="1410" w:type="dxa"/>
            <w:gridSpan w:val="2"/>
          </w:tcPr>
          <w:p w:rsidR="003E1CAD" w:rsidRDefault="003E1CAD" w:rsidP="0003742F">
            <w:r>
              <w:t>14:55 – 15:00</w:t>
            </w:r>
          </w:p>
          <w:p w:rsidR="003E1CAD" w:rsidRDefault="003E1CAD" w:rsidP="0003742F">
            <w:r>
              <w:t>15:00 – 15:15</w:t>
            </w:r>
          </w:p>
        </w:tc>
        <w:tc>
          <w:tcPr>
            <w:tcW w:w="1789" w:type="dxa"/>
            <w:gridSpan w:val="2"/>
          </w:tcPr>
          <w:p w:rsidR="003E1CAD" w:rsidRDefault="003E1CAD" w:rsidP="0003742F">
            <w:r>
              <w:t>Schlusskreis und Putzplan</w:t>
            </w:r>
          </w:p>
        </w:tc>
        <w:tc>
          <w:tcPr>
            <w:tcW w:w="1950" w:type="dxa"/>
            <w:gridSpan w:val="2"/>
          </w:tcPr>
          <w:p w:rsidR="003E1CAD" w:rsidRDefault="003E1CAD" w:rsidP="0003742F">
            <w:r>
              <w:t>Schlusskreis und Putzplan</w:t>
            </w:r>
          </w:p>
        </w:tc>
        <w:tc>
          <w:tcPr>
            <w:tcW w:w="1778" w:type="dxa"/>
            <w:gridSpan w:val="2"/>
          </w:tcPr>
          <w:p w:rsidR="003E1CAD" w:rsidRDefault="003E1CAD" w:rsidP="0003742F">
            <w:r>
              <w:t>Schlusskreis und Putzplan</w:t>
            </w:r>
          </w:p>
        </w:tc>
        <w:tc>
          <w:tcPr>
            <w:tcW w:w="1728" w:type="dxa"/>
            <w:gridSpan w:val="2"/>
          </w:tcPr>
          <w:p w:rsidR="003E1CAD" w:rsidRDefault="003E1CAD" w:rsidP="0003742F">
            <w:r>
              <w:t>Schlusskreis und Putzplan</w:t>
            </w:r>
          </w:p>
        </w:tc>
        <w:tc>
          <w:tcPr>
            <w:tcW w:w="1728" w:type="dxa"/>
            <w:gridSpan w:val="2"/>
          </w:tcPr>
          <w:p w:rsidR="003E1CAD" w:rsidRDefault="003E1CAD" w:rsidP="0003742F">
            <w:r>
              <w:t>Schlusskreis und Putzplan</w:t>
            </w:r>
          </w:p>
        </w:tc>
      </w:tr>
      <w:tr w:rsidR="003E1CAD" w:rsidTr="003E1CAD">
        <w:trPr>
          <w:trHeight w:val="312"/>
        </w:trPr>
        <w:tc>
          <w:tcPr>
            <w:tcW w:w="1410" w:type="dxa"/>
            <w:gridSpan w:val="2"/>
            <w:shd w:val="clear" w:color="auto" w:fill="D9D9D9" w:themeFill="background1" w:themeFillShade="D9"/>
          </w:tcPr>
          <w:p w:rsidR="003E1CAD" w:rsidRDefault="003E1CAD" w:rsidP="0003742F">
            <w:r>
              <w:t>15:15 – 16:30</w:t>
            </w:r>
          </w:p>
          <w:p w:rsidR="003E1CAD" w:rsidRPr="0069664A" w:rsidRDefault="003E1CAD" w:rsidP="0003742F">
            <w:pPr>
              <w:rPr>
                <w:u w:val="single"/>
              </w:rPr>
            </w:pPr>
            <w:r w:rsidRPr="0069664A">
              <w:rPr>
                <w:u w:val="single"/>
              </w:rPr>
              <w:t>Block 4</w:t>
            </w:r>
          </w:p>
          <w:p w:rsidR="003E1CAD" w:rsidRDefault="003E1CAD" w:rsidP="0003742F"/>
          <w:p w:rsidR="003E1CAD" w:rsidRDefault="003E1CAD" w:rsidP="0003742F"/>
          <w:p w:rsidR="003E1CAD" w:rsidRDefault="003E1CAD" w:rsidP="0003742F"/>
        </w:tc>
        <w:tc>
          <w:tcPr>
            <w:tcW w:w="1789" w:type="dxa"/>
            <w:gridSpan w:val="2"/>
            <w:shd w:val="clear" w:color="auto" w:fill="D9D9D9" w:themeFill="background1" w:themeFillShade="D9"/>
          </w:tcPr>
          <w:p w:rsidR="003E1CAD" w:rsidRDefault="003E1CAD" w:rsidP="0003742F">
            <w:r>
              <w:t>Block 4 (75Min.)</w:t>
            </w:r>
          </w:p>
          <w:p w:rsidR="003E1CAD" w:rsidRDefault="003E1CAD" w:rsidP="0003742F">
            <w:r w:rsidRPr="00372C32">
              <w:rPr>
                <w:highlight w:val="yellow"/>
              </w:rPr>
              <w:t>---</w:t>
            </w:r>
          </w:p>
          <w:p w:rsidR="003E1CAD" w:rsidRDefault="003E1CAD" w:rsidP="0003742F"/>
        </w:tc>
        <w:tc>
          <w:tcPr>
            <w:tcW w:w="1950" w:type="dxa"/>
            <w:gridSpan w:val="2"/>
            <w:shd w:val="clear" w:color="auto" w:fill="D9D9D9" w:themeFill="background1" w:themeFillShade="D9"/>
          </w:tcPr>
          <w:p w:rsidR="003E1CAD" w:rsidRDefault="003E1CAD" w:rsidP="0003742F">
            <w:r w:rsidRPr="000718F8">
              <w:t>Block 4 (75Min.)</w:t>
            </w:r>
          </w:p>
          <w:p w:rsidR="003E1CAD" w:rsidRDefault="003E1CAD" w:rsidP="0003742F">
            <w:r w:rsidRPr="00372C32">
              <w:rPr>
                <w:highlight w:val="yellow"/>
              </w:rPr>
              <w:t>---</w:t>
            </w:r>
          </w:p>
        </w:tc>
        <w:tc>
          <w:tcPr>
            <w:tcW w:w="1778" w:type="dxa"/>
            <w:gridSpan w:val="2"/>
            <w:shd w:val="clear" w:color="auto" w:fill="D9D9D9" w:themeFill="background1" w:themeFillShade="D9"/>
          </w:tcPr>
          <w:p w:rsidR="003E1CAD" w:rsidRDefault="003E1CAD" w:rsidP="0003742F">
            <w:r w:rsidRPr="000718F8">
              <w:t>Block 4 (75Min.)</w:t>
            </w:r>
          </w:p>
          <w:p w:rsidR="003E1CAD" w:rsidRDefault="003E1CAD" w:rsidP="0003742F">
            <w:r w:rsidRPr="008F0C94">
              <w:rPr>
                <w:highlight w:val="yellow"/>
              </w:rPr>
              <w:t>Verantwortung</w:t>
            </w:r>
          </w:p>
        </w:tc>
        <w:tc>
          <w:tcPr>
            <w:tcW w:w="1728" w:type="dxa"/>
            <w:gridSpan w:val="2"/>
            <w:shd w:val="clear" w:color="auto" w:fill="D9D9D9" w:themeFill="background1" w:themeFillShade="D9"/>
          </w:tcPr>
          <w:p w:rsidR="003E1CAD" w:rsidRDefault="003E1CAD" w:rsidP="0003742F">
            <w:r w:rsidRPr="000718F8">
              <w:t>Block 4 (75Min.)</w:t>
            </w:r>
          </w:p>
          <w:p w:rsidR="003E1CAD" w:rsidRDefault="003E1CAD" w:rsidP="0003742F">
            <w:r w:rsidRPr="00372C32">
              <w:rPr>
                <w:highlight w:val="yellow"/>
              </w:rPr>
              <w:t>---</w:t>
            </w:r>
          </w:p>
          <w:p w:rsidR="003E1CAD" w:rsidRDefault="003E1CAD" w:rsidP="0003742F"/>
        </w:tc>
        <w:tc>
          <w:tcPr>
            <w:tcW w:w="1728" w:type="dxa"/>
            <w:gridSpan w:val="2"/>
            <w:shd w:val="clear" w:color="auto" w:fill="D9D9D9" w:themeFill="background1" w:themeFillShade="D9"/>
          </w:tcPr>
          <w:p w:rsidR="003E1CAD" w:rsidRDefault="003E1CAD" w:rsidP="0003742F">
            <w:r w:rsidRPr="000718F8">
              <w:t>Block 4 (75Min.)</w:t>
            </w:r>
          </w:p>
          <w:p w:rsidR="003E1CAD" w:rsidRDefault="003E1CAD" w:rsidP="0003742F">
            <w:r w:rsidRPr="00372C32">
              <w:rPr>
                <w:highlight w:val="yellow"/>
              </w:rPr>
              <w:t>---</w:t>
            </w:r>
          </w:p>
        </w:tc>
      </w:tr>
    </w:tbl>
    <w:p w:rsidR="003E1CAD" w:rsidRDefault="003E1CAD" w:rsidP="003E1CAD">
      <w:r w:rsidRPr="00030F39">
        <w:rPr>
          <w:highlight w:val="yellow"/>
        </w:rPr>
        <w:t>gelb gekennzeichnet:</w:t>
      </w:r>
      <w:r>
        <w:t xml:space="preserve"> Beispiele für einen Stundenplan</w:t>
      </w:r>
      <w:r w:rsidR="00795B87">
        <w:t>, der so aber als rein fiktives Beispiel dient</w:t>
      </w:r>
    </w:p>
    <w:p w:rsidR="00D00A78" w:rsidRDefault="00D00A78" w:rsidP="00D00A78">
      <w:pPr>
        <w:rPr>
          <w:u w:val="single"/>
        </w:rPr>
      </w:pPr>
      <w:r w:rsidRPr="00D00A78">
        <w:rPr>
          <w:u w:val="single"/>
        </w:rPr>
        <w:lastRenderedPageBreak/>
        <w:t>Freiraum</w:t>
      </w:r>
    </w:p>
    <w:p w:rsidR="00D00A78" w:rsidRPr="003E1CAD" w:rsidRDefault="003E1CAD" w:rsidP="00D00A78">
      <w:pPr>
        <w:rPr>
          <w:u w:val="single"/>
        </w:rPr>
      </w:pPr>
      <w:r w:rsidRPr="003E1CAD">
        <w:rPr>
          <w:u w:val="single"/>
        </w:rPr>
        <w:t>Zeitstruktur des Freiraums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09"/>
        <w:gridCol w:w="1509"/>
        <w:gridCol w:w="1509"/>
        <w:gridCol w:w="1509"/>
        <w:gridCol w:w="1510"/>
        <w:gridCol w:w="1510"/>
      </w:tblGrid>
      <w:tr w:rsidR="00D00A78" w:rsidTr="0003742F">
        <w:tc>
          <w:tcPr>
            <w:tcW w:w="1509" w:type="dxa"/>
          </w:tcPr>
          <w:p w:rsidR="00D00A78" w:rsidRDefault="00D00A78" w:rsidP="0003742F">
            <w:r>
              <w:t>Zeiten</w:t>
            </w:r>
          </w:p>
        </w:tc>
        <w:tc>
          <w:tcPr>
            <w:tcW w:w="1509" w:type="dxa"/>
          </w:tcPr>
          <w:p w:rsidR="00D00A78" w:rsidRDefault="00D00A78" w:rsidP="0003742F">
            <w:r>
              <w:t xml:space="preserve">Feste Angebote (AGs) </w:t>
            </w:r>
          </w:p>
          <w:p w:rsidR="00D00A78" w:rsidRDefault="00D00A78" w:rsidP="0003742F">
            <w:r>
              <w:t>Schiene A</w:t>
            </w:r>
          </w:p>
        </w:tc>
        <w:tc>
          <w:tcPr>
            <w:tcW w:w="1509" w:type="dxa"/>
          </w:tcPr>
          <w:p w:rsidR="00D00A78" w:rsidRDefault="00D00A78" w:rsidP="0003742F">
            <w:r>
              <w:t xml:space="preserve">Feste Angebote (AGs) </w:t>
            </w:r>
          </w:p>
          <w:p w:rsidR="00D00A78" w:rsidRDefault="00D00A78" w:rsidP="0003742F">
            <w:r>
              <w:t>Schiene B</w:t>
            </w:r>
          </w:p>
        </w:tc>
        <w:tc>
          <w:tcPr>
            <w:tcW w:w="1509" w:type="dxa"/>
          </w:tcPr>
          <w:p w:rsidR="00D00A78" w:rsidRDefault="00D00A78" w:rsidP="0003742F">
            <w:r>
              <w:t>Offene Angebote (Werkstätten)</w:t>
            </w:r>
          </w:p>
          <w:p w:rsidR="00D00A78" w:rsidRDefault="00D00A78" w:rsidP="0003742F">
            <w:r>
              <w:t>Schiene A</w:t>
            </w:r>
          </w:p>
        </w:tc>
        <w:tc>
          <w:tcPr>
            <w:tcW w:w="1510" w:type="dxa"/>
          </w:tcPr>
          <w:p w:rsidR="00D00A78" w:rsidRDefault="00D00A78" w:rsidP="0003742F">
            <w:r>
              <w:t>Offene Angebote (Werkstätten)</w:t>
            </w:r>
          </w:p>
          <w:p w:rsidR="00D00A78" w:rsidRDefault="00D00A78" w:rsidP="0003742F">
            <w:r>
              <w:t>Schiene B</w:t>
            </w:r>
          </w:p>
        </w:tc>
        <w:tc>
          <w:tcPr>
            <w:tcW w:w="1510" w:type="dxa"/>
          </w:tcPr>
          <w:p w:rsidR="00D00A78" w:rsidRDefault="00D00A78" w:rsidP="0003742F">
            <w:r>
              <w:t>Instrumental-unterricht</w:t>
            </w:r>
          </w:p>
        </w:tc>
      </w:tr>
      <w:tr w:rsidR="00D00A78" w:rsidTr="0003742F">
        <w:tc>
          <w:tcPr>
            <w:tcW w:w="1509" w:type="dxa"/>
            <w:vMerge w:val="restart"/>
          </w:tcPr>
          <w:p w:rsidR="00D00A78" w:rsidRDefault="00D00A78" w:rsidP="0003742F">
            <w:r>
              <w:t>30 Min.</w:t>
            </w:r>
          </w:p>
        </w:tc>
        <w:tc>
          <w:tcPr>
            <w:tcW w:w="1509" w:type="dxa"/>
          </w:tcPr>
          <w:p w:rsidR="00D00A78" w:rsidRDefault="00D00A78" w:rsidP="0003742F">
            <w:r>
              <w:t>15 Min</w:t>
            </w:r>
          </w:p>
        </w:tc>
        <w:tc>
          <w:tcPr>
            <w:tcW w:w="1509" w:type="dxa"/>
            <w:vMerge w:val="restart"/>
          </w:tcPr>
          <w:p w:rsidR="00D00A78" w:rsidRDefault="00D00A78" w:rsidP="0003742F">
            <w:r>
              <w:t>45 Min</w:t>
            </w:r>
          </w:p>
        </w:tc>
        <w:tc>
          <w:tcPr>
            <w:tcW w:w="1509" w:type="dxa"/>
          </w:tcPr>
          <w:p w:rsidR="00D00A78" w:rsidRDefault="00D00A78" w:rsidP="0003742F">
            <w:r>
              <w:t>15 Min</w:t>
            </w:r>
          </w:p>
        </w:tc>
        <w:tc>
          <w:tcPr>
            <w:tcW w:w="1510" w:type="dxa"/>
            <w:vMerge w:val="restart"/>
          </w:tcPr>
          <w:p w:rsidR="00D00A78" w:rsidRDefault="00D00A78" w:rsidP="0003742F">
            <w:r>
              <w:t>30 Min</w:t>
            </w: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:rsidR="00D00A78" w:rsidRDefault="00D00A78" w:rsidP="0003742F"/>
        </w:tc>
      </w:tr>
      <w:tr w:rsidR="00D00A78" w:rsidTr="0003742F">
        <w:trPr>
          <w:trHeight w:val="450"/>
        </w:trPr>
        <w:tc>
          <w:tcPr>
            <w:tcW w:w="1509" w:type="dxa"/>
            <w:vMerge/>
          </w:tcPr>
          <w:p w:rsidR="00D00A78" w:rsidRDefault="00D00A78" w:rsidP="0003742F"/>
        </w:tc>
        <w:tc>
          <w:tcPr>
            <w:tcW w:w="1509" w:type="dxa"/>
            <w:vMerge w:val="restart"/>
            <w:shd w:val="clear" w:color="auto" w:fill="C5E0B3" w:themeFill="accent6" w:themeFillTint="66"/>
          </w:tcPr>
          <w:p w:rsidR="00D00A78" w:rsidRDefault="00D00A78" w:rsidP="0003742F">
            <w:r>
              <w:t>60 Minuten Festes Angebot</w:t>
            </w:r>
          </w:p>
        </w:tc>
        <w:tc>
          <w:tcPr>
            <w:tcW w:w="1509" w:type="dxa"/>
            <w:vMerge/>
          </w:tcPr>
          <w:p w:rsidR="00D00A78" w:rsidRDefault="00D00A78" w:rsidP="0003742F"/>
        </w:tc>
        <w:tc>
          <w:tcPr>
            <w:tcW w:w="1509" w:type="dxa"/>
            <w:vMerge w:val="restart"/>
            <w:shd w:val="clear" w:color="auto" w:fill="BDD6EE" w:themeFill="accent1" w:themeFillTint="66"/>
          </w:tcPr>
          <w:p w:rsidR="00D00A78" w:rsidRDefault="00D00A78" w:rsidP="0003742F">
            <w:r>
              <w:t>75 Minuten Werkstatt</w:t>
            </w:r>
          </w:p>
        </w:tc>
        <w:tc>
          <w:tcPr>
            <w:tcW w:w="1510" w:type="dxa"/>
            <w:vMerge/>
          </w:tcPr>
          <w:p w:rsidR="00D00A78" w:rsidRDefault="00D00A78" w:rsidP="0003742F"/>
        </w:tc>
        <w:tc>
          <w:tcPr>
            <w:tcW w:w="1510" w:type="dxa"/>
            <w:vMerge w:val="restart"/>
            <w:tcBorders>
              <w:bottom w:val="dashSmallGap" w:sz="4" w:space="0" w:color="auto"/>
            </w:tcBorders>
            <w:shd w:val="clear" w:color="auto" w:fill="F7CAAC" w:themeFill="accent2" w:themeFillTint="66"/>
          </w:tcPr>
          <w:p w:rsidR="00D00A78" w:rsidRDefault="00D00A78" w:rsidP="0003742F">
            <w:r>
              <w:t>30 – 45 Minuten</w:t>
            </w:r>
          </w:p>
        </w:tc>
      </w:tr>
      <w:tr w:rsidR="00D00A78" w:rsidTr="0003742F">
        <w:trPr>
          <w:trHeight w:val="450"/>
        </w:trPr>
        <w:tc>
          <w:tcPr>
            <w:tcW w:w="1509" w:type="dxa"/>
            <w:vMerge w:val="restart"/>
          </w:tcPr>
          <w:p w:rsidR="00D00A78" w:rsidRDefault="00D00A78" w:rsidP="0003742F">
            <w:r>
              <w:t>30 Min.</w:t>
            </w:r>
          </w:p>
        </w:tc>
        <w:tc>
          <w:tcPr>
            <w:tcW w:w="1509" w:type="dxa"/>
            <w:vMerge/>
            <w:shd w:val="clear" w:color="auto" w:fill="C5E0B3" w:themeFill="accent6" w:themeFillTint="66"/>
          </w:tcPr>
          <w:p w:rsidR="00D00A78" w:rsidRDefault="00D00A78" w:rsidP="0003742F"/>
        </w:tc>
        <w:tc>
          <w:tcPr>
            <w:tcW w:w="1509" w:type="dxa"/>
            <w:vMerge/>
          </w:tcPr>
          <w:p w:rsidR="00D00A78" w:rsidRDefault="00D00A78" w:rsidP="0003742F"/>
        </w:tc>
        <w:tc>
          <w:tcPr>
            <w:tcW w:w="1509" w:type="dxa"/>
            <w:vMerge/>
            <w:shd w:val="clear" w:color="auto" w:fill="BDD6EE" w:themeFill="accent1" w:themeFillTint="66"/>
          </w:tcPr>
          <w:p w:rsidR="00D00A78" w:rsidRDefault="00D00A78" w:rsidP="0003742F"/>
        </w:tc>
        <w:tc>
          <w:tcPr>
            <w:tcW w:w="1510" w:type="dxa"/>
            <w:vMerge w:val="restart"/>
            <w:shd w:val="clear" w:color="auto" w:fill="BDD6EE" w:themeFill="accent1" w:themeFillTint="66"/>
          </w:tcPr>
          <w:p w:rsidR="00D00A78" w:rsidRDefault="00D00A78" w:rsidP="0003742F">
            <w:r>
              <w:t>75 Minuten Werkstatt</w:t>
            </w:r>
          </w:p>
        </w:tc>
        <w:tc>
          <w:tcPr>
            <w:tcW w:w="1510" w:type="dxa"/>
            <w:vMerge/>
            <w:tcBorders>
              <w:bottom w:val="dashSmallGap" w:sz="4" w:space="0" w:color="auto"/>
            </w:tcBorders>
            <w:shd w:val="clear" w:color="auto" w:fill="F7CAAC" w:themeFill="accent2" w:themeFillTint="66"/>
          </w:tcPr>
          <w:p w:rsidR="00D00A78" w:rsidRDefault="00D00A78" w:rsidP="0003742F"/>
        </w:tc>
      </w:tr>
      <w:tr w:rsidR="00D00A78" w:rsidTr="0003742F">
        <w:tc>
          <w:tcPr>
            <w:tcW w:w="1509" w:type="dxa"/>
            <w:vMerge/>
          </w:tcPr>
          <w:p w:rsidR="00D00A78" w:rsidRDefault="00D00A78" w:rsidP="0003742F"/>
        </w:tc>
        <w:tc>
          <w:tcPr>
            <w:tcW w:w="1509" w:type="dxa"/>
            <w:vMerge/>
            <w:shd w:val="clear" w:color="auto" w:fill="C5E0B3" w:themeFill="accent6" w:themeFillTint="66"/>
          </w:tcPr>
          <w:p w:rsidR="00D00A78" w:rsidRDefault="00D00A78" w:rsidP="0003742F"/>
        </w:tc>
        <w:tc>
          <w:tcPr>
            <w:tcW w:w="1509" w:type="dxa"/>
            <w:vMerge w:val="restart"/>
            <w:shd w:val="clear" w:color="auto" w:fill="C5E0B3" w:themeFill="accent6" w:themeFillTint="66"/>
          </w:tcPr>
          <w:p w:rsidR="00D00A78" w:rsidRDefault="00D00A78" w:rsidP="0003742F">
            <w:r>
              <w:t>60 Minuten Festes Angebot</w:t>
            </w:r>
          </w:p>
        </w:tc>
        <w:tc>
          <w:tcPr>
            <w:tcW w:w="1509" w:type="dxa"/>
            <w:vMerge/>
            <w:shd w:val="clear" w:color="auto" w:fill="BDD6EE" w:themeFill="accent1" w:themeFillTint="66"/>
          </w:tcPr>
          <w:p w:rsidR="00D00A78" w:rsidRDefault="00D00A78" w:rsidP="0003742F"/>
        </w:tc>
        <w:tc>
          <w:tcPr>
            <w:tcW w:w="1510" w:type="dxa"/>
            <w:vMerge/>
            <w:shd w:val="clear" w:color="auto" w:fill="BDD6EE" w:themeFill="accent1" w:themeFillTint="66"/>
          </w:tcPr>
          <w:p w:rsidR="00D00A78" w:rsidRDefault="00D00A78" w:rsidP="0003742F"/>
        </w:tc>
        <w:tc>
          <w:tcPr>
            <w:tcW w:w="1510" w:type="dxa"/>
            <w:tcBorders>
              <w:top w:val="dashSmallGap" w:sz="4" w:space="0" w:color="auto"/>
              <w:bottom w:val="single" w:sz="4" w:space="0" w:color="auto"/>
            </w:tcBorders>
          </w:tcPr>
          <w:p w:rsidR="00D00A78" w:rsidRDefault="00D00A78" w:rsidP="0003742F"/>
        </w:tc>
      </w:tr>
      <w:tr w:rsidR="00D00A78" w:rsidTr="0003742F">
        <w:trPr>
          <w:trHeight w:val="450"/>
        </w:trPr>
        <w:tc>
          <w:tcPr>
            <w:tcW w:w="1509" w:type="dxa"/>
            <w:vMerge w:val="restart"/>
          </w:tcPr>
          <w:p w:rsidR="00D00A78" w:rsidRDefault="00D00A78" w:rsidP="0003742F">
            <w:r>
              <w:t>30 Min.</w:t>
            </w:r>
          </w:p>
        </w:tc>
        <w:tc>
          <w:tcPr>
            <w:tcW w:w="1509" w:type="dxa"/>
            <w:vMerge/>
            <w:shd w:val="clear" w:color="auto" w:fill="C5E0B3" w:themeFill="accent6" w:themeFillTint="66"/>
          </w:tcPr>
          <w:p w:rsidR="00D00A78" w:rsidRDefault="00D00A78" w:rsidP="0003742F"/>
        </w:tc>
        <w:tc>
          <w:tcPr>
            <w:tcW w:w="1509" w:type="dxa"/>
            <w:vMerge/>
            <w:shd w:val="clear" w:color="auto" w:fill="C5E0B3" w:themeFill="accent6" w:themeFillTint="66"/>
          </w:tcPr>
          <w:p w:rsidR="00D00A78" w:rsidRDefault="00D00A78" w:rsidP="0003742F"/>
        </w:tc>
        <w:tc>
          <w:tcPr>
            <w:tcW w:w="1509" w:type="dxa"/>
            <w:vMerge/>
            <w:shd w:val="clear" w:color="auto" w:fill="BDD6EE" w:themeFill="accent1" w:themeFillTint="66"/>
          </w:tcPr>
          <w:p w:rsidR="00D00A78" w:rsidRDefault="00D00A78" w:rsidP="0003742F"/>
        </w:tc>
        <w:tc>
          <w:tcPr>
            <w:tcW w:w="1510" w:type="dxa"/>
            <w:vMerge/>
            <w:shd w:val="clear" w:color="auto" w:fill="BDD6EE" w:themeFill="accent1" w:themeFillTint="66"/>
          </w:tcPr>
          <w:p w:rsidR="00D00A78" w:rsidRDefault="00D00A78" w:rsidP="0003742F"/>
        </w:tc>
        <w:tc>
          <w:tcPr>
            <w:tcW w:w="1510" w:type="dxa"/>
            <w:vMerge w:val="restart"/>
            <w:tcBorders>
              <w:bottom w:val="dashSmallGap" w:sz="4" w:space="0" w:color="auto"/>
            </w:tcBorders>
            <w:shd w:val="clear" w:color="auto" w:fill="F7CAAC" w:themeFill="accent2" w:themeFillTint="66"/>
          </w:tcPr>
          <w:p w:rsidR="00D00A78" w:rsidRDefault="00D00A78" w:rsidP="0003742F">
            <w:r>
              <w:t>30 – 45 Minuten</w:t>
            </w:r>
          </w:p>
        </w:tc>
      </w:tr>
      <w:tr w:rsidR="00D00A78" w:rsidTr="0003742F">
        <w:trPr>
          <w:trHeight w:val="450"/>
        </w:trPr>
        <w:tc>
          <w:tcPr>
            <w:tcW w:w="1509" w:type="dxa"/>
            <w:vMerge/>
          </w:tcPr>
          <w:p w:rsidR="00D00A78" w:rsidRDefault="00D00A78" w:rsidP="0003742F"/>
        </w:tc>
        <w:tc>
          <w:tcPr>
            <w:tcW w:w="1509" w:type="dxa"/>
            <w:vMerge w:val="restart"/>
          </w:tcPr>
          <w:p w:rsidR="00D00A78" w:rsidRDefault="00D00A78" w:rsidP="0003742F">
            <w:r>
              <w:t>45 Min</w:t>
            </w:r>
          </w:p>
        </w:tc>
        <w:tc>
          <w:tcPr>
            <w:tcW w:w="1509" w:type="dxa"/>
            <w:vMerge/>
            <w:shd w:val="clear" w:color="auto" w:fill="C5E0B3" w:themeFill="accent6" w:themeFillTint="66"/>
          </w:tcPr>
          <w:p w:rsidR="00D00A78" w:rsidRDefault="00D00A78" w:rsidP="0003742F"/>
        </w:tc>
        <w:tc>
          <w:tcPr>
            <w:tcW w:w="1509" w:type="dxa"/>
            <w:vMerge/>
          </w:tcPr>
          <w:p w:rsidR="00D00A78" w:rsidRDefault="00D00A78" w:rsidP="0003742F"/>
        </w:tc>
        <w:tc>
          <w:tcPr>
            <w:tcW w:w="1510" w:type="dxa"/>
            <w:vMerge/>
            <w:shd w:val="clear" w:color="auto" w:fill="BDD6EE" w:themeFill="accent1" w:themeFillTint="66"/>
          </w:tcPr>
          <w:p w:rsidR="00D00A78" w:rsidRDefault="00D00A78" w:rsidP="0003742F"/>
        </w:tc>
        <w:tc>
          <w:tcPr>
            <w:tcW w:w="1510" w:type="dxa"/>
            <w:vMerge/>
            <w:tcBorders>
              <w:bottom w:val="dashSmallGap" w:sz="4" w:space="0" w:color="auto"/>
            </w:tcBorders>
            <w:shd w:val="clear" w:color="auto" w:fill="F7CAAC" w:themeFill="accent2" w:themeFillTint="66"/>
          </w:tcPr>
          <w:p w:rsidR="00D00A78" w:rsidRDefault="00D00A78" w:rsidP="0003742F"/>
        </w:tc>
      </w:tr>
      <w:tr w:rsidR="00D00A78" w:rsidTr="0003742F">
        <w:trPr>
          <w:trHeight w:val="450"/>
        </w:trPr>
        <w:tc>
          <w:tcPr>
            <w:tcW w:w="1509" w:type="dxa"/>
            <w:vMerge w:val="restart"/>
          </w:tcPr>
          <w:p w:rsidR="00D00A78" w:rsidRDefault="00D00A78" w:rsidP="0003742F">
            <w:r>
              <w:t>30 Min.</w:t>
            </w:r>
          </w:p>
        </w:tc>
        <w:tc>
          <w:tcPr>
            <w:tcW w:w="1509" w:type="dxa"/>
            <w:vMerge/>
          </w:tcPr>
          <w:p w:rsidR="00D00A78" w:rsidRDefault="00D00A78" w:rsidP="0003742F"/>
        </w:tc>
        <w:tc>
          <w:tcPr>
            <w:tcW w:w="1509" w:type="dxa"/>
            <w:vMerge/>
            <w:shd w:val="clear" w:color="auto" w:fill="C5E0B3" w:themeFill="accent6" w:themeFillTint="66"/>
          </w:tcPr>
          <w:p w:rsidR="00D00A78" w:rsidRDefault="00D00A78" w:rsidP="0003742F"/>
        </w:tc>
        <w:tc>
          <w:tcPr>
            <w:tcW w:w="1509" w:type="dxa"/>
            <w:vMerge w:val="restart"/>
          </w:tcPr>
          <w:p w:rsidR="00D00A78" w:rsidRDefault="00D00A78" w:rsidP="0003742F">
            <w:r>
              <w:t>30 Min</w:t>
            </w:r>
          </w:p>
        </w:tc>
        <w:tc>
          <w:tcPr>
            <w:tcW w:w="1510" w:type="dxa"/>
            <w:vMerge/>
            <w:shd w:val="clear" w:color="auto" w:fill="BDD6EE" w:themeFill="accent1" w:themeFillTint="66"/>
          </w:tcPr>
          <w:p w:rsidR="00D00A78" w:rsidRDefault="00D00A78" w:rsidP="0003742F"/>
        </w:tc>
        <w:tc>
          <w:tcPr>
            <w:tcW w:w="1510" w:type="dxa"/>
            <w:vMerge w:val="restart"/>
            <w:tcBorders>
              <w:top w:val="dashSmallGap" w:sz="4" w:space="0" w:color="auto"/>
            </w:tcBorders>
          </w:tcPr>
          <w:p w:rsidR="00D00A78" w:rsidRDefault="00D00A78" w:rsidP="0003742F"/>
        </w:tc>
      </w:tr>
      <w:tr w:rsidR="00D00A78" w:rsidTr="0003742F">
        <w:tc>
          <w:tcPr>
            <w:tcW w:w="1509" w:type="dxa"/>
            <w:vMerge/>
          </w:tcPr>
          <w:p w:rsidR="00D00A78" w:rsidRDefault="00D00A78" w:rsidP="0003742F"/>
        </w:tc>
        <w:tc>
          <w:tcPr>
            <w:tcW w:w="1509" w:type="dxa"/>
            <w:vMerge/>
          </w:tcPr>
          <w:p w:rsidR="00D00A78" w:rsidRDefault="00D00A78" w:rsidP="0003742F"/>
        </w:tc>
        <w:tc>
          <w:tcPr>
            <w:tcW w:w="1509" w:type="dxa"/>
          </w:tcPr>
          <w:p w:rsidR="00D00A78" w:rsidRDefault="00D00A78" w:rsidP="0003742F">
            <w:r>
              <w:t>15</w:t>
            </w:r>
          </w:p>
        </w:tc>
        <w:tc>
          <w:tcPr>
            <w:tcW w:w="1509" w:type="dxa"/>
            <w:vMerge/>
          </w:tcPr>
          <w:p w:rsidR="00D00A78" w:rsidRDefault="00D00A78" w:rsidP="0003742F"/>
        </w:tc>
        <w:tc>
          <w:tcPr>
            <w:tcW w:w="1510" w:type="dxa"/>
          </w:tcPr>
          <w:p w:rsidR="00D00A78" w:rsidRDefault="00D00A78" w:rsidP="0003742F"/>
        </w:tc>
        <w:tc>
          <w:tcPr>
            <w:tcW w:w="1510" w:type="dxa"/>
            <w:vMerge/>
          </w:tcPr>
          <w:p w:rsidR="00D00A78" w:rsidRDefault="00D00A78" w:rsidP="0003742F"/>
        </w:tc>
      </w:tr>
    </w:tbl>
    <w:p w:rsidR="00D00A78" w:rsidRDefault="00D00A78" w:rsidP="00D00A78"/>
    <w:p w:rsidR="003E1CAD" w:rsidRPr="003E1CAD" w:rsidRDefault="00F66AAE" w:rsidP="00D00A78">
      <w:pPr>
        <w:rPr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-3960</wp:posOffset>
            </wp:positionH>
            <wp:positionV relativeFrom="paragraph">
              <wp:posOffset>283471</wp:posOffset>
            </wp:positionV>
            <wp:extent cx="6475571" cy="4688542"/>
            <wp:effectExtent l="0" t="0" r="190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ndmap Freiraum 4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1320" cy="4692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1CAD" w:rsidRPr="003E1CAD">
        <w:rPr>
          <w:u w:val="single"/>
        </w:rPr>
        <w:t>Pädagogisches, didaktisches und organisatorisches Konzept für den Freiraum</w:t>
      </w:r>
    </w:p>
    <w:p w:rsidR="0057327A" w:rsidRDefault="005C3E2B"/>
    <w:p w:rsidR="00F50E08" w:rsidRDefault="00F50E08"/>
    <w:p w:rsidR="00F50E08" w:rsidRDefault="00F50E08"/>
    <w:p w:rsidR="00F50E08" w:rsidRDefault="00F50E08"/>
    <w:p w:rsidR="00F50E08" w:rsidRDefault="00F50E08"/>
    <w:p w:rsidR="00F50E08" w:rsidRDefault="00F50E08"/>
    <w:p w:rsidR="00F50E08" w:rsidRDefault="00F50E08"/>
    <w:p w:rsidR="00F50E08" w:rsidRDefault="00F50E08"/>
    <w:p w:rsidR="00F50E08" w:rsidRDefault="00F50E08"/>
    <w:p w:rsidR="00F50E08" w:rsidRDefault="00F50E08"/>
    <w:p w:rsidR="00F50E08" w:rsidRDefault="00F50E08"/>
    <w:p w:rsidR="00F50E08" w:rsidRDefault="00F50E08"/>
    <w:p w:rsidR="00F50E08" w:rsidRDefault="00F50E08"/>
    <w:p w:rsidR="00F50E08" w:rsidRDefault="00F50E08"/>
    <w:p w:rsidR="00F50E08" w:rsidRDefault="00F50E08"/>
    <w:p w:rsidR="00F50E08" w:rsidRDefault="00F50E08">
      <w:r>
        <w:br w:type="page"/>
      </w:r>
    </w:p>
    <w:p w:rsidR="00F50E08" w:rsidRDefault="00F50E08">
      <w:pPr>
        <w:rPr>
          <w:sz w:val="24"/>
        </w:rPr>
      </w:pPr>
      <w:r w:rsidRPr="00F50E08">
        <w:rPr>
          <w:sz w:val="24"/>
        </w:rPr>
        <w:lastRenderedPageBreak/>
        <w:t>Begründung für den Konzeptentwurf</w:t>
      </w:r>
    </w:p>
    <w:p w:rsidR="00752CE2" w:rsidRDefault="00752CE2" w:rsidP="00752CE2">
      <w:r>
        <w:t>Welche Ziele werden mit der neuen Rhythmisierung und dem Freiraum verfolgt?</w:t>
      </w:r>
    </w:p>
    <w:p w:rsidR="00F50E08" w:rsidRDefault="00F50E08" w:rsidP="00F50E08">
      <w:pPr>
        <w:pStyle w:val="Listenabsatz"/>
        <w:numPr>
          <w:ilvl w:val="0"/>
          <w:numId w:val="3"/>
        </w:numPr>
        <w:spacing w:after="0" w:line="240" w:lineRule="auto"/>
      </w:pPr>
      <w:r>
        <w:t>Soziales Lernen stärken,</w:t>
      </w:r>
    </w:p>
    <w:p w:rsidR="00F50E08" w:rsidRDefault="00F50E08" w:rsidP="00F50E08">
      <w:pPr>
        <w:pStyle w:val="Listenabsatz"/>
        <w:numPr>
          <w:ilvl w:val="0"/>
          <w:numId w:val="3"/>
        </w:numPr>
        <w:spacing w:after="0" w:line="240" w:lineRule="auto"/>
      </w:pPr>
      <w:r>
        <w:t>viel mehr Freiheit in den Schulalltag,</w:t>
      </w:r>
    </w:p>
    <w:p w:rsidR="00F50E08" w:rsidRDefault="00F50E08" w:rsidP="00F50E08">
      <w:pPr>
        <w:pStyle w:val="Listenabsatz"/>
        <w:numPr>
          <w:ilvl w:val="0"/>
          <w:numId w:val="3"/>
        </w:numPr>
        <w:spacing w:after="0" w:line="240" w:lineRule="auto"/>
      </w:pPr>
      <w:r>
        <w:t>Entzerrung-Entschleunigung des Schulalltags,</w:t>
      </w:r>
    </w:p>
    <w:p w:rsidR="00F50E08" w:rsidRDefault="00F50E08" w:rsidP="00F50E08">
      <w:pPr>
        <w:pStyle w:val="Listenabsatz"/>
        <w:numPr>
          <w:ilvl w:val="0"/>
          <w:numId w:val="3"/>
        </w:numPr>
        <w:spacing w:after="0" w:line="240" w:lineRule="auto"/>
      </w:pPr>
      <w:r>
        <w:t>viel Zeit für Lernberatung ohne gleichzeitigen Unterricht,</w:t>
      </w:r>
    </w:p>
    <w:p w:rsidR="00F50E08" w:rsidRDefault="00F50E08" w:rsidP="00F50E08">
      <w:pPr>
        <w:pStyle w:val="Listenabsatz"/>
        <w:numPr>
          <w:ilvl w:val="0"/>
          <w:numId w:val="3"/>
        </w:numPr>
        <w:spacing w:after="0" w:line="240" w:lineRule="auto"/>
      </w:pPr>
      <w:r>
        <w:t xml:space="preserve">eigener Morgenkreis-Block (für Jugendhilfe, Klassenrat, </w:t>
      </w:r>
      <w:proofErr w:type="gramStart"/>
      <w:r>
        <w:t>Teamspiele,...</w:t>
      </w:r>
      <w:proofErr w:type="gramEnd"/>
      <w:r>
        <w:t>) ohne „Konkurrenz“ durch andere Lerngelegenheiten,</w:t>
      </w:r>
    </w:p>
    <w:p w:rsidR="00F50E08" w:rsidRDefault="00F50E08" w:rsidP="00F50E08">
      <w:pPr>
        <w:pStyle w:val="Listenabsatz"/>
        <w:numPr>
          <w:ilvl w:val="0"/>
          <w:numId w:val="3"/>
        </w:numPr>
        <w:spacing w:after="0" w:line="240" w:lineRule="auto"/>
      </w:pPr>
      <w:r>
        <w:t>Fachbüro am Tagesanfang, mit mehr Flexibilität für die SuS,</w:t>
      </w:r>
    </w:p>
    <w:p w:rsidR="00F50E08" w:rsidRDefault="00F50E08" w:rsidP="00F50E08">
      <w:pPr>
        <w:pStyle w:val="Listenabsatz"/>
        <w:numPr>
          <w:ilvl w:val="0"/>
          <w:numId w:val="3"/>
        </w:numPr>
        <w:spacing w:after="0" w:line="240" w:lineRule="auto"/>
      </w:pPr>
      <w:r>
        <w:t>Zeit für vielfältige Angebote (Kindern ein weites Erfahrungsfeld bieten, auch denen, die im Alltag sonst wenige Erfahrungen machen),</w:t>
      </w:r>
    </w:p>
    <w:p w:rsidR="00F50E08" w:rsidRDefault="00F50E08" w:rsidP="00F50E08">
      <w:pPr>
        <w:pStyle w:val="Listenabsatz"/>
        <w:numPr>
          <w:ilvl w:val="0"/>
          <w:numId w:val="3"/>
        </w:numPr>
        <w:spacing w:after="0" w:line="240" w:lineRule="auto"/>
      </w:pPr>
      <w:r>
        <w:t>Jugendhilfe gut eingebunden,</w:t>
      </w:r>
    </w:p>
    <w:p w:rsidR="00F50E08" w:rsidRDefault="00F50E08" w:rsidP="00F50E08">
      <w:pPr>
        <w:pStyle w:val="Listenabsatz"/>
        <w:numPr>
          <w:ilvl w:val="0"/>
          <w:numId w:val="3"/>
        </w:numPr>
        <w:spacing w:after="0" w:line="240" w:lineRule="auto"/>
      </w:pPr>
      <w:r>
        <w:t>gute Mensasituation,</w:t>
      </w:r>
    </w:p>
    <w:p w:rsidR="00F50E08" w:rsidRDefault="00F50E08" w:rsidP="00F50E08">
      <w:pPr>
        <w:pStyle w:val="Listenabsatz"/>
        <w:numPr>
          <w:ilvl w:val="0"/>
          <w:numId w:val="3"/>
        </w:numPr>
        <w:spacing w:after="0" w:line="240" w:lineRule="auto"/>
      </w:pPr>
      <w:r>
        <w:t>kürzere Unterrichtsphasen,</w:t>
      </w:r>
    </w:p>
    <w:p w:rsidR="00F50E08" w:rsidRDefault="00F50E08" w:rsidP="00F50E08">
      <w:pPr>
        <w:pStyle w:val="Listenabsatz"/>
        <w:numPr>
          <w:ilvl w:val="0"/>
          <w:numId w:val="3"/>
        </w:numPr>
        <w:spacing w:after="0" w:line="240" w:lineRule="auto"/>
      </w:pPr>
      <w:r>
        <w:t>alle Lerngelegenheiten können auch in allen Blöcken liegen.</w:t>
      </w:r>
    </w:p>
    <w:p w:rsidR="00F50E08" w:rsidRDefault="00F50E08">
      <w:pPr>
        <w:rPr>
          <w:sz w:val="24"/>
        </w:rPr>
      </w:pPr>
    </w:p>
    <w:p w:rsidR="00F50E08" w:rsidRDefault="00F50E08" w:rsidP="00F50E08">
      <w:pPr>
        <w:pStyle w:val="Listenabsatz"/>
        <w:numPr>
          <w:ilvl w:val="0"/>
          <w:numId w:val="4"/>
        </w:numPr>
      </w:pPr>
      <w:r>
        <w:t>Gedanken zum Freiraum</w:t>
      </w:r>
    </w:p>
    <w:p w:rsidR="00F50E08" w:rsidRDefault="00F50E08" w:rsidP="00F50E08">
      <w:pPr>
        <w:pStyle w:val="Listenabsatz"/>
        <w:ind w:left="1080"/>
      </w:pPr>
    </w:p>
    <w:p w:rsidR="00F50E08" w:rsidRDefault="00F50E08" w:rsidP="00F50E08">
      <w:pPr>
        <w:pStyle w:val="Listenabsatz"/>
        <w:numPr>
          <w:ilvl w:val="0"/>
          <w:numId w:val="2"/>
        </w:numPr>
      </w:pPr>
      <w:r>
        <w:t>wir verstehen „Freiraum“ als neu eingeführte Lerngelegenheit</w:t>
      </w:r>
    </w:p>
    <w:p w:rsidR="00F50E08" w:rsidRDefault="00F50E08" w:rsidP="00F50E08">
      <w:pPr>
        <w:pStyle w:val="Listenabsatz"/>
        <w:numPr>
          <w:ilvl w:val="0"/>
          <w:numId w:val="2"/>
        </w:numPr>
      </w:pPr>
      <w:r>
        <w:t xml:space="preserve">im Spannungsfeld von Verpflichtung und Freiheit </w:t>
      </w:r>
      <w:r w:rsidR="000A710F">
        <w:t>möchte unser</w:t>
      </w:r>
      <w:r>
        <w:t xml:space="preserve"> Entwurf Freiheit</w:t>
      </w:r>
      <w:r w:rsidR="000A710F">
        <w:t xml:space="preserve"> möglich machen</w:t>
      </w:r>
      <w:r>
        <w:t xml:space="preserve"> (bezogen auf die Lerngelegenheiten „Freiraum“ und </w:t>
      </w:r>
      <w:r w:rsidR="00D456E1">
        <w:t xml:space="preserve">ggf. </w:t>
      </w:r>
      <w:r>
        <w:t>„Neues Fachbüro“)</w:t>
      </w:r>
    </w:p>
    <w:p w:rsidR="00D456E1" w:rsidRDefault="00752CE2" w:rsidP="00F50E08">
      <w:pPr>
        <w:pStyle w:val="Listenabsatz"/>
        <w:numPr>
          <w:ilvl w:val="0"/>
          <w:numId w:val="2"/>
        </w:numPr>
      </w:pPr>
      <w:r>
        <w:t>wir verstehen den Freiraum als „Möglichkeitsraum“</w:t>
      </w:r>
    </w:p>
    <w:p w:rsidR="00344147" w:rsidRDefault="00344147" w:rsidP="00F50E08">
      <w:pPr>
        <w:pStyle w:val="Listenabsatz"/>
        <w:numPr>
          <w:ilvl w:val="0"/>
          <w:numId w:val="2"/>
        </w:numPr>
      </w:pPr>
      <w:r>
        <w:t>Der Freiraum soll Initiativen von Schülern ermöglichen</w:t>
      </w:r>
    </w:p>
    <w:p w:rsidR="00F50E08" w:rsidRDefault="00F50E08" w:rsidP="00F50E08">
      <w:pPr>
        <w:pStyle w:val="Listenabsatz"/>
        <w:numPr>
          <w:ilvl w:val="0"/>
          <w:numId w:val="2"/>
        </w:numPr>
      </w:pPr>
      <w:r>
        <w:t>Es wird immer die Frage sein: Zu was verpflichten wir die SuS im Freiraum? Dazu müssen wir eine gemeinsame Haltung entwickeln.</w:t>
      </w:r>
    </w:p>
    <w:p w:rsidR="00F50E08" w:rsidRDefault="00F50E08" w:rsidP="00F50E08">
      <w:pPr>
        <w:pStyle w:val="Listenabsatz"/>
        <w:numPr>
          <w:ilvl w:val="0"/>
          <w:numId w:val="2"/>
        </w:numPr>
      </w:pPr>
      <w:r>
        <w:t>die Rolle der Klassenlehrkräfte wird gestärkt durch mehr Zeit für Lernberatung</w:t>
      </w:r>
    </w:p>
    <w:p w:rsidR="00F50E08" w:rsidRDefault="00F50E08" w:rsidP="00F50E08">
      <w:pPr>
        <w:pStyle w:val="Listenabsatz"/>
        <w:numPr>
          <w:ilvl w:val="0"/>
          <w:numId w:val="2"/>
        </w:numPr>
      </w:pPr>
      <w:r>
        <w:t>in der Lernberatung findet auch die Beratung (mit evtl. Verpflichtungen) zu Freiraumaktivitäten statt</w:t>
      </w:r>
    </w:p>
    <w:p w:rsidR="00F50E08" w:rsidRDefault="00F50E08" w:rsidP="00F50E08">
      <w:pPr>
        <w:pStyle w:val="Listenabsatz"/>
        <w:numPr>
          <w:ilvl w:val="0"/>
          <w:numId w:val="2"/>
        </w:numPr>
      </w:pPr>
      <w:r>
        <w:t xml:space="preserve">alle SuS müssen im Freiraum essen, Pause machen, evtl. zu </w:t>
      </w:r>
      <w:proofErr w:type="spellStart"/>
      <w:r>
        <w:t>ECon</w:t>
      </w:r>
      <w:proofErr w:type="spellEnd"/>
      <w:r>
        <w:t xml:space="preserve">, in die Lernberatung </w:t>
      </w:r>
      <w:r>
        <w:sym w:font="Wingdings" w:char="F0E0"/>
      </w:r>
      <w:r>
        <w:t xml:space="preserve"> zweistündige Organisation sinnvoll, damit wirklich Freiraum entsteht</w:t>
      </w:r>
    </w:p>
    <w:p w:rsidR="00F50E08" w:rsidRDefault="00F50E08" w:rsidP="00F50E08">
      <w:pPr>
        <w:pStyle w:val="Listenabsatz"/>
        <w:numPr>
          <w:ilvl w:val="0"/>
          <w:numId w:val="2"/>
        </w:numPr>
      </w:pPr>
      <w:r>
        <w:t>der Freiraum bietet Kindern mit wenig kulturellen Erfahrungen ein Erfahrungsfeld</w:t>
      </w:r>
    </w:p>
    <w:p w:rsidR="00F50E08" w:rsidRDefault="00F50E08" w:rsidP="00F50E08">
      <w:pPr>
        <w:pStyle w:val="Listenabsatz"/>
        <w:numPr>
          <w:ilvl w:val="0"/>
          <w:numId w:val="2"/>
        </w:numPr>
      </w:pPr>
      <w:r>
        <w:t>der Schwerpunkt im Freiraum liegt auf dem sozialen Lernen</w:t>
      </w:r>
    </w:p>
    <w:p w:rsidR="00F50E08" w:rsidRDefault="00F50E08" w:rsidP="00F50E08">
      <w:pPr>
        <w:pStyle w:val="Listenabsatz"/>
        <w:numPr>
          <w:ilvl w:val="0"/>
          <w:numId w:val="2"/>
        </w:numPr>
      </w:pPr>
      <w:r>
        <w:t>wir können gut Vereine in die Schule holen</w:t>
      </w:r>
    </w:p>
    <w:p w:rsidR="00F50E08" w:rsidRDefault="000A710F" w:rsidP="00F50E08">
      <w:pPr>
        <w:pStyle w:val="Listenabsatz"/>
        <w:numPr>
          <w:ilvl w:val="0"/>
          <w:numId w:val="2"/>
        </w:numPr>
      </w:pPr>
      <w:r>
        <w:t xml:space="preserve">Beispiele für Angebote im Freiraum: Schülermediation/ Streitschlichter, Erste-Hilfe, </w:t>
      </w:r>
      <w:proofErr w:type="spellStart"/>
      <w:r>
        <w:t>Roller-Kettcar&amp;Co</w:t>
      </w:r>
      <w:proofErr w:type="spellEnd"/>
      <w:r>
        <w:t xml:space="preserve">, Hörangebot/Hörbücher, Schülerfirma Catering, Team grün (jeden Tag naturpädagogische Angebote mit dem </w:t>
      </w:r>
      <w:proofErr w:type="spellStart"/>
      <w:r>
        <w:t>Eselhof</w:t>
      </w:r>
      <w:proofErr w:type="spellEnd"/>
      <w:r>
        <w:t>)</w:t>
      </w:r>
      <w:r w:rsidR="00344147">
        <w:t>, Instrumentalunterricht</w:t>
      </w:r>
      <w:r>
        <w:t xml:space="preserve"> für alle, </w:t>
      </w:r>
      <w:r w:rsidR="00344147">
        <w:t>Gebärdensprache, Selbstbehauptung</w:t>
      </w:r>
      <w:r>
        <w:t>…</w:t>
      </w:r>
    </w:p>
    <w:p w:rsidR="00F50E08" w:rsidRDefault="00F50E08" w:rsidP="00F50E08"/>
    <w:p w:rsidR="00F50E08" w:rsidRDefault="00F50E08" w:rsidP="00F50E08">
      <w:pPr>
        <w:pStyle w:val="Listenabsatz"/>
        <w:numPr>
          <w:ilvl w:val="0"/>
          <w:numId w:val="4"/>
        </w:numPr>
      </w:pPr>
      <w:r>
        <w:t>Welche Argumente sprechen unserer Ansicht nach für den „Freiraum“?</w:t>
      </w:r>
    </w:p>
    <w:p w:rsidR="00F50E08" w:rsidRDefault="00F50E08" w:rsidP="00F50E08">
      <w:pPr>
        <w:pStyle w:val="Listenabsatz"/>
      </w:pPr>
    </w:p>
    <w:p w:rsidR="00F50E08" w:rsidRDefault="00F50E08" w:rsidP="00F50E08">
      <w:pPr>
        <w:pStyle w:val="Listenabsatz"/>
        <w:numPr>
          <w:ilvl w:val="0"/>
          <w:numId w:val="2"/>
        </w:numPr>
      </w:pPr>
      <w:r>
        <w:t xml:space="preserve">Fachbüro am Tagesanfang </w:t>
      </w:r>
      <w:r w:rsidR="00752CE2">
        <w:t>für strukturierten Anfang ohne große Hürden</w:t>
      </w:r>
    </w:p>
    <w:p w:rsidR="00F50E08" w:rsidRDefault="00F50E08" w:rsidP="00F50E08">
      <w:pPr>
        <w:pStyle w:val="Listenabsatz"/>
        <w:numPr>
          <w:ilvl w:val="0"/>
          <w:numId w:val="2"/>
        </w:numPr>
      </w:pPr>
      <w:r>
        <w:t xml:space="preserve">Rolle der Lernberatung </w:t>
      </w:r>
      <w:r w:rsidR="00752CE2">
        <w:t xml:space="preserve">wird </w:t>
      </w:r>
      <w:r>
        <w:t>gestärk</w:t>
      </w:r>
      <w:r w:rsidR="00752CE2">
        <w:t>t</w:t>
      </w:r>
    </w:p>
    <w:p w:rsidR="00F50E08" w:rsidRDefault="00F50E08" w:rsidP="00F50E08">
      <w:pPr>
        <w:pStyle w:val="Listenabsatz"/>
        <w:numPr>
          <w:ilvl w:val="0"/>
          <w:numId w:val="2"/>
        </w:numPr>
      </w:pPr>
      <w:r>
        <w:t>die Rolle der Klassenlehrkräfte wird gestärkt durch mehr Zeit für Lernberatung</w:t>
      </w:r>
    </w:p>
    <w:p w:rsidR="00F50E08" w:rsidRDefault="00F50E08" w:rsidP="00F50E08">
      <w:pPr>
        <w:pStyle w:val="Listenabsatz"/>
        <w:numPr>
          <w:ilvl w:val="0"/>
          <w:numId w:val="2"/>
        </w:numPr>
      </w:pPr>
      <w:r>
        <w:t>entzerrte Mittagspause</w:t>
      </w:r>
    </w:p>
    <w:p w:rsidR="00F50E08" w:rsidRDefault="00F50E08" w:rsidP="00F50E08">
      <w:pPr>
        <w:pStyle w:val="Listenabsatz"/>
        <w:numPr>
          <w:ilvl w:val="0"/>
          <w:numId w:val="2"/>
        </w:numPr>
      </w:pPr>
      <w:r>
        <w:t>Bedürfnis der SuS nach kürzeren U-Phasen</w:t>
      </w:r>
    </w:p>
    <w:p w:rsidR="00F50E08" w:rsidRDefault="00F50E08" w:rsidP="00F50E08">
      <w:pPr>
        <w:pStyle w:val="Listenabsatz"/>
        <w:numPr>
          <w:ilvl w:val="0"/>
          <w:numId w:val="2"/>
        </w:numPr>
      </w:pPr>
      <w:r>
        <w:t>Klassenrat und Morgenkreis nicht mehr in Konkurrenz zu anderen Lerngelegenheiten</w:t>
      </w:r>
    </w:p>
    <w:p w:rsidR="00F50E08" w:rsidRDefault="00F50E08" w:rsidP="00F50E08">
      <w:pPr>
        <w:pStyle w:val="Listenabsatz"/>
        <w:numPr>
          <w:ilvl w:val="0"/>
          <w:numId w:val="2"/>
        </w:numPr>
      </w:pPr>
      <w:r>
        <w:lastRenderedPageBreak/>
        <w:t xml:space="preserve">soziales Lernen bekommt </w:t>
      </w:r>
      <w:r w:rsidR="00752CE2">
        <w:t>festen Platz</w:t>
      </w:r>
      <w:r>
        <w:t xml:space="preserve"> (Morgenkreise, Freiraum, Abschlusskreis, Putzplan)</w:t>
      </w:r>
    </w:p>
    <w:p w:rsidR="00F50E08" w:rsidRDefault="00F50E08" w:rsidP="00F50E08">
      <w:pPr>
        <w:pStyle w:val="Listenabsatz"/>
        <w:numPr>
          <w:ilvl w:val="0"/>
          <w:numId w:val="2"/>
        </w:numPr>
      </w:pPr>
      <w:r>
        <w:t xml:space="preserve">Verteilung der Fächer flexibler, </w:t>
      </w:r>
      <w:proofErr w:type="spellStart"/>
      <w:r>
        <w:t>ÄsBi</w:t>
      </w:r>
      <w:proofErr w:type="spellEnd"/>
      <w:r>
        <w:t xml:space="preserve"> nicht mehr nur am Nachmittag</w:t>
      </w:r>
    </w:p>
    <w:p w:rsidR="00F50E08" w:rsidRDefault="00F50E08" w:rsidP="00F50E08">
      <w:pPr>
        <w:pStyle w:val="Listenabsatz"/>
        <w:numPr>
          <w:ilvl w:val="0"/>
          <w:numId w:val="2"/>
        </w:numPr>
      </w:pPr>
      <w:r>
        <w:t>mehr Möglichkeiten für Kreativität</w:t>
      </w:r>
    </w:p>
    <w:p w:rsidR="00F50E08" w:rsidRDefault="00F50E08" w:rsidP="00F50E08">
      <w:pPr>
        <w:pStyle w:val="Listenabsatz"/>
        <w:numPr>
          <w:ilvl w:val="0"/>
          <w:numId w:val="2"/>
        </w:numPr>
      </w:pPr>
      <w:r>
        <w:t>bessere Einbindung der Jugendhilfe in den Tag</w:t>
      </w:r>
    </w:p>
    <w:p w:rsidR="00F50E08" w:rsidRDefault="00F50E08" w:rsidP="00F50E08">
      <w:pPr>
        <w:pStyle w:val="Listenabsatz"/>
        <w:numPr>
          <w:ilvl w:val="0"/>
          <w:numId w:val="2"/>
        </w:numPr>
      </w:pPr>
      <w:r>
        <w:t>der Freiraum bietet Kindern mit wenig kulturellen Erfahrungen ein Erfahrungsfeld</w:t>
      </w:r>
    </w:p>
    <w:p w:rsidR="00F50E08" w:rsidRDefault="00F50E08" w:rsidP="00F50E08">
      <w:pPr>
        <w:pStyle w:val="Listenabsatz"/>
        <w:numPr>
          <w:ilvl w:val="0"/>
          <w:numId w:val="2"/>
        </w:numPr>
      </w:pPr>
      <w:r>
        <w:t>Neues Fachbüro: mehr Flexibilität und Selbststeuerung beim Lernen</w:t>
      </w:r>
    </w:p>
    <w:p w:rsidR="00F50E08" w:rsidRDefault="00F50E08" w:rsidP="00F50E08">
      <w:pPr>
        <w:pStyle w:val="Listenabsatz"/>
        <w:numPr>
          <w:ilvl w:val="0"/>
          <w:numId w:val="2"/>
        </w:numPr>
      </w:pPr>
      <w:r>
        <w:t>Entzerrung-Entschleunigung: mehr Ruhe im Alltag, weniger Konflikte</w:t>
      </w:r>
    </w:p>
    <w:p w:rsidR="00F50E08" w:rsidRDefault="00F50E08" w:rsidP="00F50E08">
      <w:pPr>
        <w:pStyle w:val="Listenabsatz"/>
        <w:numPr>
          <w:ilvl w:val="0"/>
          <w:numId w:val="2"/>
        </w:numPr>
      </w:pPr>
      <w:r>
        <w:t>Freiraum ist attraktive Zeit für ext. Lehrkräfte, da diese normalerweise eher am Nachmittag gebucht sind</w:t>
      </w:r>
    </w:p>
    <w:p w:rsidR="00F50E08" w:rsidRDefault="00F50E08" w:rsidP="00F50E08">
      <w:pPr>
        <w:pStyle w:val="Listenabsatz"/>
        <w:numPr>
          <w:ilvl w:val="0"/>
          <w:numId w:val="2"/>
        </w:numPr>
      </w:pPr>
      <w:r>
        <w:t>Neue Struktur gibt vielleicht Impulse für die Lerngelegenheiten Versammlung und Lernberatung</w:t>
      </w:r>
    </w:p>
    <w:p w:rsidR="00752CE2" w:rsidRDefault="00752CE2" w:rsidP="00F50E08">
      <w:pPr>
        <w:pStyle w:val="Listenabsatz"/>
        <w:numPr>
          <w:ilvl w:val="0"/>
          <w:numId w:val="2"/>
        </w:numPr>
      </w:pPr>
      <w:r>
        <w:t>Schule als Ort der Mitbestimmung wird gestärkt</w:t>
      </w:r>
    </w:p>
    <w:p w:rsidR="00F50E08" w:rsidRPr="00F50E08" w:rsidRDefault="00F50E08">
      <w:pPr>
        <w:rPr>
          <w:sz w:val="24"/>
        </w:rPr>
      </w:pPr>
    </w:p>
    <w:sectPr w:rsidR="00F50E08" w:rsidRPr="00F50E08" w:rsidSect="003E1CAD">
      <w:footerReference w:type="default" r:id="rId8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3E2B" w:rsidRDefault="005C3E2B" w:rsidP="00752CE2">
      <w:pPr>
        <w:spacing w:after="0" w:line="240" w:lineRule="auto"/>
      </w:pPr>
      <w:r>
        <w:separator/>
      </w:r>
    </w:p>
  </w:endnote>
  <w:endnote w:type="continuationSeparator" w:id="0">
    <w:p w:rsidR="005C3E2B" w:rsidRDefault="005C3E2B" w:rsidP="00752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96373074"/>
      <w:docPartObj>
        <w:docPartGallery w:val="Page Numbers (Bottom of Page)"/>
        <w:docPartUnique/>
      </w:docPartObj>
    </w:sdtPr>
    <w:sdtEndPr/>
    <w:sdtContent>
      <w:p w:rsidR="00795B87" w:rsidRDefault="00795B87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4966">
          <w:rPr>
            <w:noProof/>
          </w:rPr>
          <w:t>4</w:t>
        </w:r>
        <w:r>
          <w:fldChar w:fldCharType="end"/>
        </w:r>
      </w:p>
    </w:sdtContent>
  </w:sdt>
  <w:p w:rsidR="00795B87" w:rsidRDefault="00795B8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3E2B" w:rsidRDefault="005C3E2B" w:rsidP="00752CE2">
      <w:pPr>
        <w:spacing w:after="0" w:line="240" w:lineRule="auto"/>
      </w:pPr>
      <w:r>
        <w:separator/>
      </w:r>
    </w:p>
  </w:footnote>
  <w:footnote w:type="continuationSeparator" w:id="0">
    <w:p w:rsidR="005C3E2B" w:rsidRDefault="005C3E2B" w:rsidP="00752C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47CE3"/>
    <w:multiLevelType w:val="hybridMultilevel"/>
    <w:tmpl w:val="B504C6D2"/>
    <w:lvl w:ilvl="0" w:tplc="33860E2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B842C4"/>
    <w:multiLevelType w:val="hybridMultilevel"/>
    <w:tmpl w:val="C9E00A76"/>
    <w:lvl w:ilvl="0" w:tplc="1FAA3EB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A5865"/>
    <w:multiLevelType w:val="hybridMultilevel"/>
    <w:tmpl w:val="3C80451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DB2E6E"/>
    <w:multiLevelType w:val="hybridMultilevel"/>
    <w:tmpl w:val="4A82D8B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6EB"/>
    <w:rsid w:val="000A710F"/>
    <w:rsid w:val="00184966"/>
    <w:rsid w:val="00296924"/>
    <w:rsid w:val="00344147"/>
    <w:rsid w:val="003E1CAD"/>
    <w:rsid w:val="00425370"/>
    <w:rsid w:val="005A06A7"/>
    <w:rsid w:val="005C3E2B"/>
    <w:rsid w:val="005C7D3C"/>
    <w:rsid w:val="00752CE2"/>
    <w:rsid w:val="00795B87"/>
    <w:rsid w:val="00895E02"/>
    <w:rsid w:val="00D00A78"/>
    <w:rsid w:val="00D176EB"/>
    <w:rsid w:val="00D456E1"/>
    <w:rsid w:val="00DB0D90"/>
    <w:rsid w:val="00E81AEC"/>
    <w:rsid w:val="00F50E08"/>
    <w:rsid w:val="00F6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7CF04"/>
  <w15:chartTrackingRefBased/>
  <w15:docId w15:val="{1575F59F-163B-4A7F-B755-F9F6DD1DE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176E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76EB"/>
    <w:pPr>
      <w:ind w:left="720"/>
      <w:contextualSpacing/>
    </w:pPr>
  </w:style>
  <w:style w:type="table" w:styleId="Tabellenraster">
    <w:name w:val="Table Grid"/>
    <w:basedOn w:val="NormaleTabelle"/>
    <w:uiPriority w:val="39"/>
    <w:rsid w:val="00D00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752CE2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52CE2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52CE2"/>
    <w:rPr>
      <w:vertAlign w:val="superscript"/>
    </w:rPr>
  </w:style>
  <w:style w:type="character" w:styleId="Hyperlink">
    <w:name w:val="Hyperlink"/>
    <w:basedOn w:val="Absatz-Standardschriftart"/>
    <w:uiPriority w:val="99"/>
    <w:semiHidden/>
    <w:unhideWhenUsed/>
    <w:rsid w:val="00752CE2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95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95B87"/>
  </w:style>
  <w:style w:type="paragraph" w:styleId="Fuzeile">
    <w:name w:val="footer"/>
    <w:basedOn w:val="Standard"/>
    <w:link w:val="FuzeileZchn"/>
    <w:uiPriority w:val="99"/>
    <w:unhideWhenUsed/>
    <w:rsid w:val="00795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95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750</Words>
  <Characters>4725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Stadtschulamt Frankfurt am Main</Company>
  <LinksUpToDate>false</LinksUpToDate>
  <CharactersWithSpaces>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Lyding, Simon</dc:creator>
  <cp:keywords/>
  <dc:description/>
  <cp:lastModifiedBy>Simon Lyding</cp:lastModifiedBy>
  <cp:revision>3</cp:revision>
  <dcterms:created xsi:type="dcterms:W3CDTF">2020-05-18T10:07:00Z</dcterms:created>
  <dcterms:modified xsi:type="dcterms:W3CDTF">2020-05-18T10:20:00Z</dcterms:modified>
</cp:coreProperties>
</file>